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5BE31" w14:textId="2E06F616" w:rsidR="00A95E19" w:rsidRPr="00D70BC5" w:rsidRDefault="00F40CC9" w:rsidP="00AE6134">
      <w:pPr>
        <w:jc w:val="center"/>
        <w:rPr>
          <w:rFonts w:ascii="SassoonCRInfant" w:hAnsi="SassoonCRInfant" w:cs="Times New Roman"/>
          <w:b/>
          <w:bCs/>
          <w:sz w:val="28"/>
          <w:szCs w:val="28"/>
          <w:u w:val="single"/>
        </w:rPr>
      </w:pPr>
      <w:r w:rsidRPr="00D70BC5">
        <w:rPr>
          <w:rFonts w:ascii="SassoonCRInfant" w:hAnsi="SassoonCRInfant" w:cs="Times New Roman"/>
          <w:b/>
          <w:bCs/>
          <w:sz w:val="28"/>
          <w:szCs w:val="28"/>
          <w:u w:val="single"/>
        </w:rPr>
        <w:t>History</w:t>
      </w:r>
      <w:r w:rsidR="008F24F9" w:rsidRPr="00D70BC5">
        <w:rPr>
          <w:rFonts w:ascii="SassoonCRInfant" w:hAnsi="SassoonCRInfant" w:cs="Times New Roman"/>
          <w:b/>
          <w:bCs/>
          <w:sz w:val="28"/>
          <w:szCs w:val="28"/>
          <w:u w:val="single"/>
        </w:rPr>
        <w:t xml:space="preserve"> </w:t>
      </w:r>
      <w:r w:rsidR="006C4B04" w:rsidRPr="00D70BC5">
        <w:rPr>
          <w:rFonts w:ascii="SassoonCRInfant" w:hAnsi="SassoonCRInfant" w:cs="Times New Roman"/>
          <w:b/>
          <w:bCs/>
          <w:sz w:val="28"/>
          <w:szCs w:val="28"/>
          <w:u w:val="single"/>
        </w:rPr>
        <w:t>Topic Overview</w:t>
      </w:r>
    </w:p>
    <w:tbl>
      <w:tblPr>
        <w:tblStyle w:val="TableGrid"/>
        <w:tblW w:w="15735" w:type="dxa"/>
        <w:tblInd w:w="-998" w:type="dxa"/>
        <w:tblLook w:val="04A0" w:firstRow="1" w:lastRow="0" w:firstColumn="1" w:lastColumn="0" w:noHBand="0" w:noVBand="1"/>
      </w:tblPr>
      <w:tblGrid>
        <w:gridCol w:w="1277"/>
        <w:gridCol w:w="2410"/>
        <w:gridCol w:w="2551"/>
        <w:gridCol w:w="2410"/>
        <w:gridCol w:w="2238"/>
        <w:gridCol w:w="2298"/>
        <w:gridCol w:w="2551"/>
      </w:tblGrid>
      <w:tr w:rsidR="00AE6134" w:rsidRPr="0027129E" w14:paraId="55180769" w14:textId="77777777" w:rsidTr="00002899">
        <w:tc>
          <w:tcPr>
            <w:tcW w:w="15735" w:type="dxa"/>
            <w:gridSpan w:val="7"/>
          </w:tcPr>
          <w:p w14:paraId="23F0A553" w14:textId="5ABCFA0A" w:rsidR="00AE6134" w:rsidRPr="0027129E" w:rsidRDefault="00AE6134" w:rsidP="00F40CC9">
            <w:pPr>
              <w:jc w:val="center"/>
              <w:rPr>
                <w:rFonts w:ascii="SassoonCRInfant" w:hAnsi="SassoonCRInfant" w:cs="Times New Roman"/>
                <w:sz w:val="28"/>
                <w:szCs w:val="28"/>
                <w:u w:val="single"/>
              </w:rPr>
            </w:pPr>
            <w:r w:rsidRPr="0027129E">
              <w:rPr>
                <w:rFonts w:ascii="SassoonCRInfant" w:hAnsi="SassoonCRInfant" w:cs="Times New Roman"/>
                <w:sz w:val="28"/>
                <w:szCs w:val="28"/>
                <w:u w:val="single"/>
              </w:rPr>
              <w:t>Early Years Topic Overview</w:t>
            </w:r>
          </w:p>
          <w:p w14:paraId="1ED13AE9" w14:textId="73A20A19" w:rsidR="002419C9" w:rsidRPr="0027129E" w:rsidRDefault="002419C9" w:rsidP="00F40CC9">
            <w:pPr>
              <w:jc w:val="center"/>
              <w:rPr>
                <w:rFonts w:ascii="SassoonCRInfant" w:hAnsi="SassoonCRInfant" w:cs="Times New Roman"/>
                <w:i/>
                <w:iCs/>
                <w:sz w:val="20"/>
                <w:szCs w:val="20"/>
              </w:rPr>
            </w:pPr>
            <w:r w:rsidRPr="0027129E">
              <w:rPr>
                <w:rFonts w:ascii="SassoonCRInfant" w:hAnsi="SassoonCRInfant" w:cs="Times New Roman"/>
                <w:i/>
                <w:iCs/>
                <w:sz w:val="20"/>
                <w:szCs w:val="20"/>
              </w:rPr>
              <w:t>All the holistic topics include some historical concepts in the ‘past and present’ strand of Understanding the World</w:t>
            </w:r>
          </w:p>
          <w:p w14:paraId="34023E2D" w14:textId="6E6B42DA" w:rsidR="00AE6134" w:rsidRPr="0027129E" w:rsidRDefault="00AE6134" w:rsidP="00F40CC9">
            <w:pPr>
              <w:jc w:val="center"/>
              <w:rPr>
                <w:rFonts w:ascii="SassoonCRInfant" w:hAnsi="SassoonCRInfant" w:cs="Times New Roman"/>
                <w:sz w:val="28"/>
                <w:szCs w:val="28"/>
                <w:u w:val="single"/>
              </w:rPr>
            </w:pPr>
          </w:p>
        </w:tc>
      </w:tr>
      <w:tr w:rsidR="00021251" w:rsidRPr="0027129E" w14:paraId="64DACE2A" w14:textId="77777777" w:rsidTr="00002899">
        <w:tc>
          <w:tcPr>
            <w:tcW w:w="1277" w:type="dxa"/>
          </w:tcPr>
          <w:p w14:paraId="156DA75D" w14:textId="77777777" w:rsidR="00021251" w:rsidRPr="0027129E" w:rsidRDefault="00021251" w:rsidP="00F40CC9">
            <w:pPr>
              <w:jc w:val="center"/>
              <w:rPr>
                <w:rFonts w:ascii="SassoonCRInfant" w:hAnsi="SassoonCRInfant" w:cs="Times New Roman"/>
                <w:sz w:val="28"/>
                <w:szCs w:val="28"/>
                <w:u w:val="single"/>
              </w:rPr>
            </w:pPr>
          </w:p>
        </w:tc>
        <w:tc>
          <w:tcPr>
            <w:tcW w:w="2410" w:type="dxa"/>
          </w:tcPr>
          <w:p w14:paraId="53B68AF2" w14:textId="4534CB72" w:rsidR="00021251" w:rsidRPr="0027129E" w:rsidRDefault="00021251" w:rsidP="00F40CC9">
            <w:pPr>
              <w:jc w:val="center"/>
              <w:rPr>
                <w:rFonts w:ascii="SassoonCRInfant" w:hAnsi="SassoonCRInfant" w:cs="Times New Roman"/>
                <w:sz w:val="28"/>
                <w:szCs w:val="28"/>
                <w:u w:val="single"/>
              </w:rPr>
            </w:pPr>
            <w:r w:rsidRPr="0027129E">
              <w:rPr>
                <w:rFonts w:ascii="SassoonCRInfant" w:hAnsi="SassoonCRInfant" w:cs="Times New Roman"/>
                <w:sz w:val="28"/>
                <w:szCs w:val="28"/>
                <w:u w:val="single"/>
              </w:rPr>
              <w:t>Autumn 1</w:t>
            </w:r>
          </w:p>
        </w:tc>
        <w:tc>
          <w:tcPr>
            <w:tcW w:w="2551" w:type="dxa"/>
          </w:tcPr>
          <w:p w14:paraId="1CFD39C3" w14:textId="7BE6379A" w:rsidR="00021251" w:rsidRPr="0027129E" w:rsidRDefault="00021251" w:rsidP="00F40CC9">
            <w:pPr>
              <w:jc w:val="center"/>
              <w:rPr>
                <w:rFonts w:ascii="SassoonCRInfant" w:hAnsi="SassoonCRInfant" w:cs="Times New Roman"/>
                <w:sz w:val="28"/>
                <w:szCs w:val="28"/>
                <w:u w:val="single"/>
              </w:rPr>
            </w:pPr>
            <w:r w:rsidRPr="0027129E">
              <w:rPr>
                <w:rFonts w:ascii="SassoonCRInfant" w:hAnsi="SassoonCRInfant" w:cs="Times New Roman"/>
                <w:sz w:val="28"/>
                <w:szCs w:val="28"/>
                <w:u w:val="single"/>
              </w:rPr>
              <w:t>Autumn 2</w:t>
            </w:r>
          </w:p>
        </w:tc>
        <w:tc>
          <w:tcPr>
            <w:tcW w:w="2410" w:type="dxa"/>
          </w:tcPr>
          <w:p w14:paraId="399DAB22" w14:textId="1BBD5609" w:rsidR="00021251" w:rsidRPr="0027129E" w:rsidRDefault="00021251" w:rsidP="00F40CC9">
            <w:pPr>
              <w:jc w:val="center"/>
              <w:rPr>
                <w:rFonts w:ascii="SassoonCRInfant" w:hAnsi="SassoonCRInfant" w:cs="Times New Roman"/>
                <w:sz w:val="28"/>
                <w:szCs w:val="28"/>
                <w:u w:val="single"/>
              </w:rPr>
            </w:pPr>
            <w:r w:rsidRPr="0027129E">
              <w:rPr>
                <w:rFonts w:ascii="SassoonCRInfant" w:hAnsi="SassoonCRInfant" w:cs="Times New Roman"/>
                <w:sz w:val="28"/>
                <w:szCs w:val="28"/>
                <w:u w:val="single"/>
              </w:rPr>
              <w:t>Spring 1</w:t>
            </w:r>
          </w:p>
        </w:tc>
        <w:tc>
          <w:tcPr>
            <w:tcW w:w="2238" w:type="dxa"/>
          </w:tcPr>
          <w:p w14:paraId="70BB0127" w14:textId="1CE0F3C8" w:rsidR="00021251" w:rsidRPr="0027129E" w:rsidRDefault="00021251" w:rsidP="00F40CC9">
            <w:pPr>
              <w:jc w:val="center"/>
              <w:rPr>
                <w:rFonts w:ascii="SassoonCRInfant" w:hAnsi="SassoonCRInfant" w:cs="Times New Roman"/>
                <w:sz w:val="28"/>
                <w:szCs w:val="28"/>
                <w:u w:val="single"/>
              </w:rPr>
            </w:pPr>
            <w:r w:rsidRPr="0027129E">
              <w:rPr>
                <w:rFonts w:ascii="SassoonCRInfant" w:hAnsi="SassoonCRInfant" w:cs="Times New Roman"/>
                <w:sz w:val="28"/>
                <w:szCs w:val="28"/>
                <w:u w:val="single"/>
              </w:rPr>
              <w:t>Spring 2</w:t>
            </w:r>
          </w:p>
        </w:tc>
        <w:tc>
          <w:tcPr>
            <w:tcW w:w="2298" w:type="dxa"/>
          </w:tcPr>
          <w:p w14:paraId="51283226" w14:textId="67A2A08B" w:rsidR="00021251" w:rsidRPr="0027129E" w:rsidRDefault="00021251" w:rsidP="00F40CC9">
            <w:pPr>
              <w:jc w:val="center"/>
              <w:rPr>
                <w:rFonts w:ascii="SassoonCRInfant" w:hAnsi="SassoonCRInfant" w:cs="Times New Roman"/>
                <w:sz w:val="28"/>
                <w:szCs w:val="28"/>
                <w:u w:val="single"/>
              </w:rPr>
            </w:pPr>
            <w:r w:rsidRPr="0027129E">
              <w:rPr>
                <w:rFonts w:ascii="SassoonCRInfant" w:hAnsi="SassoonCRInfant" w:cs="Times New Roman"/>
                <w:sz w:val="28"/>
                <w:szCs w:val="28"/>
                <w:u w:val="single"/>
              </w:rPr>
              <w:t>Summer 1</w:t>
            </w:r>
          </w:p>
        </w:tc>
        <w:tc>
          <w:tcPr>
            <w:tcW w:w="2551" w:type="dxa"/>
          </w:tcPr>
          <w:p w14:paraId="0E18B4BF" w14:textId="67059CC0" w:rsidR="00021251" w:rsidRPr="0027129E" w:rsidRDefault="00021251" w:rsidP="00F40CC9">
            <w:pPr>
              <w:jc w:val="center"/>
              <w:rPr>
                <w:rFonts w:ascii="SassoonCRInfant" w:hAnsi="SassoonCRInfant" w:cs="Times New Roman"/>
                <w:sz w:val="28"/>
                <w:szCs w:val="28"/>
                <w:u w:val="single"/>
              </w:rPr>
            </w:pPr>
            <w:r w:rsidRPr="0027129E">
              <w:rPr>
                <w:rFonts w:ascii="SassoonCRInfant" w:hAnsi="SassoonCRInfant" w:cs="Times New Roman"/>
                <w:sz w:val="28"/>
                <w:szCs w:val="28"/>
                <w:u w:val="single"/>
              </w:rPr>
              <w:t>Summer 2</w:t>
            </w:r>
          </w:p>
        </w:tc>
      </w:tr>
      <w:tr w:rsidR="00021251" w:rsidRPr="0027129E" w14:paraId="21DA739F" w14:textId="77777777" w:rsidTr="00002899">
        <w:tc>
          <w:tcPr>
            <w:tcW w:w="1277" w:type="dxa"/>
          </w:tcPr>
          <w:p w14:paraId="7FDA7BAC" w14:textId="77777777" w:rsidR="00021251" w:rsidRPr="0027129E" w:rsidRDefault="00021251" w:rsidP="00F40CC9">
            <w:pPr>
              <w:jc w:val="center"/>
              <w:rPr>
                <w:rFonts w:ascii="SassoonCRInfant" w:hAnsi="SassoonCRInfant" w:cs="Times New Roman"/>
                <w:sz w:val="28"/>
                <w:szCs w:val="28"/>
                <w:u w:val="single"/>
              </w:rPr>
            </w:pPr>
            <w:r w:rsidRPr="0027129E">
              <w:rPr>
                <w:rFonts w:ascii="SassoonCRInfant" w:hAnsi="SassoonCRInfant" w:cs="Times New Roman"/>
                <w:sz w:val="28"/>
                <w:szCs w:val="28"/>
                <w:u w:val="single"/>
              </w:rPr>
              <w:t>Cycle 1</w:t>
            </w:r>
          </w:p>
          <w:p w14:paraId="48C94CF8" w14:textId="3331280E" w:rsidR="00A95E19" w:rsidRPr="0027129E" w:rsidRDefault="00A95E19" w:rsidP="00F40CC9">
            <w:pPr>
              <w:jc w:val="center"/>
              <w:rPr>
                <w:rFonts w:ascii="SassoonCRInfant" w:hAnsi="SassoonCRInfant" w:cs="Times New Roman"/>
                <w:sz w:val="28"/>
                <w:szCs w:val="28"/>
                <w:u w:val="single"/>
              </w:rPr>
            </w:pPr>
          </w:p>
        </w:tc>
        <w:tc>
          <w:tcPr>
            <w:tcW w:w="2410" w:type="dxa"/>
          </w:tcPr>
          <w:p w14:paraId="6910D65E" w14:textId="77777777" w:rsidR="00021251" w:rsidRPr="002D37A6" w:rsidRDefault="003468BF" w:rsidP="00F40CC9">
            <w:pPr>
              <w:jc w:val="center"/>
              <w:rPr>
                <w:rFonts w:ascii="SassoonCRInfant" w:hAnsi="SassoonCRInfant" w:cs="Times New Roman"/>
                <w:b/>
                <w:bCs/>
                <w:sz w:val="24"/>
                <w:szCs w:val="24"/>
              </w:rPr>
            </w:pPr>
            <w:r w:rsidRPr="002D37A6">
              <w:rPr>
                <w:rFonts w:ascii="SassoonCRInfant" w:hAnsi="SassoonCRInfant" w:cs="Times New Roman"/>
                <w:b/>
                <w:bCs/>
                <w:sz w:val="24"/>
                <w:szCs w:val="24"/>
              </w:rPr>
              <w:t>Me &amp; My Family</w:t>
            </w:r>
          </w:p>
          <w:p w14:paraId="392405BD" w14:textId="7B67ECF0" w:rsidR="002D37A6" w:rsidRPr="002D37A6" w:rsidRDefault="002D37A6" w:rsidP="00002899">
            <w:pPr>
              <w:jc w:val="center"/>
              <w:rPr>
                <w:rFonts w:ascii="SassoonPrimaryInfant" w:hAnsi="SassoonPrimaryInfant"/>
                <w:bCs/>
                <w:sz w:val="16"/>
                <w:szCs w:val="16"/>
              </w:rPr>
            </w:pPr>
            <w:r w:rsidRPr="002D37A6">
              <w:rPr>
                <w:rFonts w:ascii="SassoonPrimaryInfant" w:hAnsi="SassoonPrimaryInfant"/>
                <w:bCs/>
                <w:sz w:val="16"/>
                <w:szCs w:val="16"/>
              </w:rPr>
              <w:t>Learn about themselves &amp; family similarities &amp;</w:t>
            </w:r>
            <w:r w:rsidR="00002899">
              <w:rPr>
                <w:rFonts w:ascii="SassoonPrimaryInfant" w:hAnsi="SassoonPrimaryInfant"/>
                <w:bCs/>
                <w:sz w:val="16"/>
                <w:szCs w:val="16"/>
              </w:rPr>
              <w:t xml:space="preserve"> </w:t>
            </w:r>
            <w:r w:rsidRPr="002D37A6">
              <w:rPr>
                <w:rFonts w:ascii="SassoonPrimaryInfant" w:hAnsi="SassoonPrimaryInfant"/>
                <w:bCs/>
                <w:sz w:val="16"/>
                <w:szCs w:val="16"/>
              </w:rPr>
              <w:t>differences</w:t>
            </w:r>
          </w:p>
        </w:tc>
        <w:tc>
          <w:tcPr>
            <w:tcW w:w="2551" w:type="dxa"/>
          </w:tcPr>
          <w:p w14:paraId="42E4F0B5" w14:textId="77777777" w:rsidR="00021251" w:rsidRPr="002D37A6" w:rsidRDefault="003468BF" w:rsidP="00F40CC9">
            <w:pPr>
              <w:jc w:val="center"/>
              <w:rPr>
                <w:rFonts w:ascii="SassoonCRInfant" w:hAnsi="SassoonCRInfant" w:cs="Times New Roman"/>
                <w:b/>
                <w:bCs/>
                <w:sz w:val="24"/>
                <w:szCs w:val="24"/>
              </w:rPr>
            </w:pPr>
            <w:r w:rsidRPr="002D37A6">
              <w:rPr>
                <w:rFonts w:ascii="SassoonCRInfant" w:hAnsi="SassoonCRInfant" w:cs="Times New Roman"/>
                <w:b/>
                <w:bCs/>
                <w:sz w:val="24"/>
                <w:szCs w:val="24"/>
              </w:rPr>
              <w:t>Seasons</w:t>
            </w:r>
          </w:p>
          <w:p w14:paraId="35FCED64" w14:textId="1E8EB8C7" w:rsidR="00002899" w:rsidRPr="00002899" w:rsidRDefault="00002899" w:rsidP="00002899">
            <w:pPr>
              <w:jc w:val="center"/>
              <w:rPr>
                <w:rFonts w:ascii="SassoonPrimaryInfant" w:hAnsi="SassoonPrimaryInfant"/>
                <w:bCs/>
                <w:sz w:val="16"/>
                <w:szCs w:val="16"/>
              </w:rPr>
            </w:pPr>
            <w:r w:rsidRPr="00002899">
              <w:rPr>
                <w:rFonts w:ascii="SassoonPrimaryInfant" w:hAnsi="SassoonPrimaryInfant"/>
                <w:bCs/>
                <w:sz w:val="16"/>
                <w:szCs w:val="16"/>
              </w:rPr>
              <w:t>Introduce the Four Seasons, focusing on seasonal change form Autumn to Winter</w:t>
            </w:r>
          </w:p>
        </w:tc>
        <w:tc>
          <w:tcPr>
            <w:tcW w:w="2410" w:type="dxa"/>
          </w:tcPr>
          <w:p w14:paraId="65292B5B" w14:textId="77777777" w:rsidR="00021251" w:rsidRDefault="003468BF" w:rsidP="00F40CC9">
            <w:pPr>
              <w:jc w:val="center"/>
              <w:rPr>
                <w:rFonts w:ascii="SassoonCRInfant" w:hAnsi="SassoonCRInfant" w:cs="Times New Roman"/>
                <w:b/>
                <w:bCs/>
                <w:sz w:val="24"/>
                <w:szCs w:val="24"/>
              </w:rPr>
            </w:pPr>
            <w:r w:rsidRPr="0027129E">
              <w:rPr>
                <w:rFonts w:ascii="SassoonCRInfant" w:hAnsi="SassoonCRInfant" w:cs="Times New Roman"/>
                <w:sz w:val="24"/>
                <w:szCs w:val="24"/>
              </w:rPr>
              <w:t xml:space="preserve"> </w:t>
            </w:r>
            <w:r w:rsidRPr="002D37A6">
              <w:rPr>
                <w:rFonts w:ascii="SassoonCRInfant" w:hAnsi="SassoonCRInfant" w:cs="Times New Roman"/>
                <w:b/>
                <w:bCs/>
                <w:sz w:val="24"/>
                <w:szCs w:val="24"/>
              </w:rPr>
              <w:t>Food</w:t>
            </w:r>
          </w:p>
          <w:p w14:paraId="432BE4FA" w14:textId="698516D3" w:rsidR="00002899" w:rsidRPr="00002899" w:rsidRDefault="00002899" w:rsidP="00F40CC9">
            <w:pPr>
              <w:jc w:val="center"/>
              <w:rPr>
                <w:rFonts w:ascii="SassoonCRInfant" w:hAnsi="SassoonCRInfant" w:cs="Times New Roman"/>
                <w:sz w:val="17"/>
                <w:szCs w:val="17"/>
              </w:rPr>
            </w:pPr>
            <w:r w:rsidRPr="00002899">
              <w:rPr>
                <w:rFonts w:ascii="SassoonCRInfant" w:hAnsi="SassoonCRInfant" w:cs="Times New Roman"/>
                <w:sz w:val="17"/>
                <w:szCs w:val="17"/>
              </w:rPr>
              <w:t>Family traditions and customs</w:t>
            </w:r>
            <w:r w:rsidR="005236DB">
              <w:rPr>
                <w:rFonts w:ascii="SassoonCRInfant" w:hAnsi="SassoonCRInfant" w:cs="Times New Roman"/>
                <w:sz w:val="17"/>
                <w:szCs w:val="17"/>
              </w:rPr>
              <w:t xml:space="preserve"> – what people eat now and what they ate in the past </w:t>
            </w:r>
          </w:p>
        </w:tc>
        <w:tc>
          <w:tcPr>
            <w:tcW w:w="2238" w:type="dxa"/>
          </w:tcPr>
          <w:p w14:paraId="7389C53B" w14:textId="77777777" w:rsidR="00021251" w:rsidRDefault="003468BF" w:rsidP="00F40CC9">
            <w:pPr>
              <w:jc w:val="center"/>
              <w:rPr>
                <w:rFonts w:ascii="SassoonCRInfant" w:hAnsi="SassoonCRInfant" w:cs="Times New Roman"/>
                <w:b/>
                <w:bCs/>
                <w:sz w:val="24"/>
                <w:szCs w:val="24"/>
              </w:rPr>
            </w:pPr>
            <w:r w:rsidRPr="002D37A6">
              <w:rPr>
                <w:rFonts w:ascii="SassoonCRInfant" w:hAnsi="SassoonCRInfant" w:cs="Times New Roman"/>
                <w:b/>
                <w:bCs/>
                <w:sz w:val="24"/>
                <w:szCs w:val="24"/>
              </w:rPr>
              <w:t>Growing</w:t>
            </w:r>
          </w:p>
          <w:p w14:paraId="05FC27E3" w14:textId="6EC06937" w:rsidR="00002899" w:rsidRPr="003E7791" w:rsidRDefault="005840BB" w:rsidP="00F40CC9">
            <w:pPr>
              <w:jc w:val="center"/>
              <w:rPr>
                <w:rFonts w:ascii="SassoonCRInfant" w:hAnsi="SassoonCRInfant" w:cs="Times New Roman"/>
                <w:sz w:val="16"/>
                <w:szCs w:val="16"/>
              </w:rPr>
            </w:pPr>
            <w:r>
              <w:rPr>
                <w:rFonts w:ascii="SassoonCRInfant" w:hAnsi="SassoonCRInfant" w:cs="Times New Roman"/>
                <w:sz w:val="16"/>
                <w:szCs w:val="16"/>
              </w:rPr>
              <w:t xml:space="preserve">Sequence events – begin to understand growing and changing over time </w:t>
            </w:r>
            <w:r w:rsidR="003E7791">
              <w:rPr>
                <w:rFonts w:ascii="SassoonCRInfant" w:hAnsi="SassoonCRInfant" w:cs="Times New Roman"/>
                <w:sz w:val="16"/>
                <w:szCs w:val="16"/>
              </w:rPr>
              <w:t xml:space="preserve"> </w:t>
            </w:r>
          </w:p>
        </w:tc>
        <w:tc>
          <w:tcPr>
            <w:tcW w:w="2298" w:type="dxa"/>
          </w:tcPr>
          <w:p w14:paraId="29F2A639" w14:textId="77777777" w:rsidR="00021251" w:rsidRDefault="003468BF" w:rsidP="00F40CC9">
            <w:pPr>
              <w:jc w:val="center"/>
              <w:rPr>
                <w:rFonts w:ascii="SassoonCRInfant" w:hAnsi="SassoonCRInfant" w:cs="Times New Roman"/>
                <w:b/>
                <w:bCs/>
                <w:sz w:val="24"/>
                <w:szCs w:val="24"/>
              </w:rPr>
            </w:pPr>
            <w:r w:rsidRPr="002D37A6">
              <w:rPr>
                <w:rFonts w:ascii="SassoonCRInfant" w:hAnsi="SassoonCRInfant" w:cs="Times New Roman"/>
                <w:b/>
                <w:bCs/>
                <w:sz w:val="24"/>
                <w:szCs w:val="24"/>
              </w:rPr>
              <w:t>Mini-beasts</w:t>
            </w:r>
          </w:p>
          <w:p w14:paraId="6EEAF28B" w14:textId="77777777" w:rsidR="005840BB" w:rsidRDefault="003E7791" w:rsidP="00F40CC9">
            <w:pPr>
              <w:jc w:val="center"/>
              <w:rPr>
                <w:rFonts w:ascii="SassoonCRInfant" w:hAnsi="SassoonCRInfant" w:cs="Times New Roman"/>
                <w:sz w:val="16"/>
                <w:szCs w:val="16"/>
              </w:rPr>
            </w:pPr>
            <w:r>
              <w:rPr>
                <w:rFonts w:ascii="SassoonCRInfant" w:hAnsi="SassoonCRInfant" w:cs="Times New Roman"/>
                <w:sz w:val="16"/>
                <w:szCs w:val="16"/>
              </w:rPr>
              <w:t>The passing of time – begin to u</w:t>
            </w:r>
            <w:r w:rsidRPr="003E7791">
              <w:rPr>
                <w:rFonts w:ascii="SassoonCRInfant" w:hAnsi="SassoonCRInfant" w:cs="Times New Roman"/>
                <w:sz w:val="16"/>
                <w:szCs w:val="16"/>
              </w:rPr>
              <w:t>nderstand</w:t>
            </w:r>
            <w:r w:rsidR="005840BB">
              <w:rPr>
                <w:rFonts w:ascii="SassoonCRInfant" w:hAnsi="SassoonCRInfant" w:cs="Times New Roman"/>
                <w:sz w:val="16"/>
                <w:szCs w:val="16"/>
              </w:rPr>
              <w:t xml:space="preserve"> the key events </w:t>
            </w:r>
          </w:p>
          <w:p w14:paraId="3592D382" w14:textId="6EA29996" w:rsidR="003E7791" w:rsidRPr="003E7791" w:rsidRDefault="005840BB" w:rsidP="00F40CC9">
            <w:pPr>
              <w:jc w:val="center"/>
              <w:rPr>
                <w:rFonts w:ascii="SassoonCRInfant" w:hAnsi="SassoonCRInfant" w:cs="Times New Roman"/>
                <w:sz w:val="16"/>
                <w:szCs w:val="16"/>
              </w:rPr>
            </w:pPr>
            <w:r>
              <w:rPr>
                <w:rFonts w:ascii="SassoonCRInfant" w:hAnsi="SassoonCRInfant" w:cs="Times New Roman"/>
                <w:sz w:val="16"/>
                <w:szCs w:val="16"/>
              </w:rPr>
              <w:t>in a given</w:t>
            </w:r>
            <w:r w:rsidR="003E7791" w:rsidRPr="003E7791">
              <w:rPr>
                <w:rFonts w:ascii="SassoonCRInfant" w:hAnsi="SassoonCRInfant" w:cs="Times New Roman"/>
                <w:sz w:val="16"/>
                <w:szCs w:val="16"/>
              </w:rPr>
              <w:t xml:space="preserve"> life-cycle</w:t>
            </w:r>
          </w:p>
        </w:tc>
        <w:tc>
          <w:tcPr>
            <w:tcW w:w="2551" w:type="dxa"/>
          </w:tcPr>
          <w:p w14:paraId="2E193FAB" w14:textId="77777777" w:rsidR="00021251" w:rsidRDefault="003468BF" w:rsidP="00F40CC9">
            <w:pPr>
              <w:jc w:val="center"/>
              <w:rPr>
                <w:rFonts w:ascii="SassoonCRInfant" w:hAnsi="SassoonCRInfant" w:cs="Times New Roman"/>
                <w:b/>
                <w:bCs/>
                <w:sz w:val="24"/>
                <w:szCs w:val="24"/>
              </w:rPr>
            </w:pPr>
            <w:r w:rsidRPr="002D37A6">
              <w:rPr>
                <w:rFonts w:ascii="SassoonCRInfant" w:hAnsi="SassoonCRInfant" w:cs="Times New Roman"/>
                <w:b/>
                <w:bCs/>
                <w:sz w:val="24"/>
                <w:szCs w:val="24"/>
              </w:rPr>
              <w:t>Traditional Tales</w:t>
            </w:r>
          </w:p>
          <w:p w14:paraId="1CE6658C" w14:textId="77777777" w:rsidR="003E7791" w:rsidRDefault="003E7791" w:rsidP="00F40CC9">
            <w:pPr>
              <w:jc w:val="center"/>
              <w:rPr>
                <w:rFonts w:ascii="SassoonPrimaryInfant" w:hAnsi="SassoonPrimaryInfant" w:cs="Times New Roman"/>
                <w:sz w:val="16"/>
                <w:szCs w:val="16"/>
              </w:rPr>
            </w:pPr>
            <w:r w:rsidRPr="003E7791">
              <w:rPr>
                <w:rFonts w:ascii="SassoonPrimaryInfant" w:hAnsi="SassoonPrimaryInfant" w:cs="Times New Roman"/>
                <w:sz w:val="16"/>
                <w:szCs w:val="16"/>
              </w:rPr>
              <w:t xml:space="preserve">What can we learn </w:t>
            </w:r>
            <w:proofErr w:type="gramStart"/>
            <w:r w:rsidRPr="003E7791">
              <w:rPr>
                <w:rFonts w:ascii="SassoonPrimaryInfant" w:hAnsi="SassoonPrimaryInfant" w:cs="Times New Roman"/>
                <w:sz w:val="16"/>
                <w:szCs w:val="16"/>
              </w:rPr>
              <w:t>from</w:t>
            </w:r>
            <w:proofErr w:type="gramEnd"/>
            <w:r w:rsidRPr="003E7791">
              <w:rPr>
                <w:rFonts w:ascii="SassoonPrimaryInfant" w:hAnsi="SassoonPrimaryInfant" w:cs="Times New Roman"/>
                <w:sz w:val="16"/>
                <w:szCs w:val="16"/>
              </w:rPr>
              <w:t xml:space="preserve"> </w:t>
            </w:r>
          </w:p>
          <w:p w14:paraId="5CC8E3DD" w14:textId="5FD7950C" w:rsidR="003E7791" w:rsidRPr="003E7791" w:rsidRDefault="003E7791" w:rsidP="003E7791">
            <w:pPr>
              <w:jc w:val="center"/>
              <w:rPr>
                <w:rFonts w:ascii="SassoonPrimaryInfant" w:hAnsi="SassoonPrimaryInfant" w:cs="Times New Roman"/>
                <w:sz w:val="16"/>
                <w:szCs w:val="16"/>
              </w:rPr>
            </w:pPr>
            <w:r w:rsidRPr="003E7791">
              <w:rPr>
                <w:rFonts w:ascii="SassoonPrimaryInfant" w:hAnsi="SassoonPrimaryInfant" w:cs="Times New Roman"/>
                <w:sz w:val="16"/>
                <w:szCs w:val="16"/>
              </w:rPr>
              <w:t xml:space="preserve">stories set in the past? </w:t>
            </w:r>
          </w:p>
        </w:tc>
      </w:tr>
      <w:tr w:rsidR="00021251" w:rsidRPr="0027129E" w14:paraId="0781E571" w14:textId="77777777" w:rsidTr="00002899">
        <w:tc>
          <w:tcPr>
            <w:tcW w:w="1277" w:type="dxa"/>
          </w:tcPr>
          <w:p w14:paraId="2BB32CDD" w14:textId="77777777" w:rsidR="00021251" w:rsidRPr="0027129E" w:rsidRDefault="00021251" w:rsidP="00F40CC9">
            <w:pPr>
              <w:jc w:val="center"/>
              <w:rPr>
                <w:rFonts w:ascii="SassoonCRInfant" w:hAnsi="SassoonCRInfant" w:cs="Times New Roman"/>
                <w:sz w:val="28"/>
                <w:szCs w:val="28"/>
                <w:u w:val="single"/>
              </w:rPr>
            </w:pPr>
            <w:r w:rsidRPr="0027129E">
              <w:rPr>
                <w:rFonts w:ascii="SassoonCRInfant" w:hAnsi="SassoonCRInfant" w:cs="Times New Roman"/>
                <w:sz w:val="28"/>
                <w:szCs w:val="28"/>
                <w:u w:val="single"/>
              </w:rPr>
              <w:t>Cycle 2</w:t>
            </w:r>
          </w:p>
          <w:p w14:paraId="5A481FED" w14:textId="7BC76679" w:rsidR="00A95E19" w:rsidRPr="0027129E" w:rsidRDefault="00A95E19" w:rsidP="00F40CC9">
            <w:pPr>
              <w:jc w:val="center"/>
              <w:rPr>
                <w:rFonts w:ascii="SassoonCRInfant" w:hAnsi="SassoonCRInfant" w:cs="Times New Roman"/>
                <w:sz w:val="28"/>
                <w:szCs w:val="28"/>
                <w:u w:val="single"/>
              </w:rPr>
            </w:pPr>
          </w:p>
        </w:tc>
        <w:tc>
          <w:tcPr>
            <w:tcW w:w="2410" w:type="dxa"/>
          </w:tcPr>
          <w:p w14:paraId="282D1E0A" w14:textId="77777777" w:rsidR="00021251" w:rsidRPr="002D37A6" w:rsidRDefault="003468BF" w:rsidP="00F40CC9">
            <w:pPr>
              <w:jc w:val="center"/>
              <w:rPr>
                <w:rFonts w:ascii="SassoonCRInfant" w:hAnsi="SassoonCRInfant" w:cs="Times New Roman"/>
                <w:b/>
                <w:bCs/>
                <w:sz w:val="24"/>
                <w:szCs w:val="24"/>
              </w:rPr>
            </w:pPr>
            <w:r w:rsidRPr="002D37A6">
              <w:rPr>
                <w:rFonts w:ascii="SassoonCRInfant" w:hAnsi="SassoonCRInfant" w:cs="Times New Roman"/>
                <w:b/>
                <w:bCs/>
                <w:sz w:val="24"/>
                <w:szCs w:val="24"/>
              </w:rPr>
              <w:t>Rhyme Time</w:t>
            </w:r>
          </w:p>
          <w:p w14:paraId="1BFDAD01" w14:textId="552A70D7" w:rsidR="002D37A6" w:rsidRPr="002D37A6" w:rsidRDefault="002D37A6" w:rsidP="00F40CC9">
            <w:pPr>
              <w:jc w:val="center"/>
              <w:rPr>
                <w:rFonts w:ascii="SassoonPrimaryInfant" w:hAnsi="SassoonPrimaryInfant" w:cs="Times New Roman"/>
                <w:sz w:val="16"/>
                <w:szCs w:val="16"/>
                <w:u w:val="single"/>
              </w:rPr>
            </w:pPr>
            <w:r w:rsidRPr="002D37A6">
              <w:rPr>
                <w:rFonts w:ascii="SassoonPrimaryInfant" w:hAnsi="SassoonPrimaryInfant"/>
                <w:bCs/>
                <w:sz w:val="16"/>
                <w:szCs w:val="16"/>
              </w:rPr>
              <w:t xml:space="preserve">Familiar rhymes from the past and present </w:t>
            </w:r>
          </w:p>
        </w:tc>
        <w:tc>
          <w:tcPr>
            <w:tcW w:w="2551" w:type="dxa"/>
          </w:tcPr>
          <w:p w14:paraId="2E56981E" w14:textId="77777777" w:rsidR="00021251" w:rsidRDefault="003468BF" w:rsidP="00F40CC9">
            <w:pPr>
              <w:jc w:val="center"/>
              <w:rPr>
                <w:rFonts w:ascii="SassoonCRInfant" w:hAnsi="SassoonCRInfant" w:cs="Times New Roman"/>
                <w:b/>
                <w:bCs/>
                <w:sz w:val="24"/>
                <w:szCs w:val="24"/>
              </w:rPr>
            </w:pPr>
            <w:r w:rsidRPr="002D37A6">
              <w:rPr>
                <w:rFonts w:ascii="SassoonCRInfant" w:hAnsi="SassoonCRInfant" w:cs="Times New Roman"/>
                <w:b/>
                <w:bCs/>
                <w:sz w:val="24"/>
                <w:szCs w:val="24"/>
              </w:rPr>
              <w:t>Light &amp; Dark</w:t>
            </w:r>
          </w:p>
          <w:p w14:paraId="71D30B9A" w14:textId="18D8262F" w:rsidR="00002899" w:rsidRDefault="00002899" w:rsidP="00002899">
            <w:pPr>
              <w:jc w:val="center"/>
              <w:rPr>
                <w:rFonts w:ascii="SassoonPrimaryInfant" w:hAnsi="SassoonPrimaryInfant"/>
                <w:bCs/>
                <w:sz w:val="16"/>
                <w:szCs w:val="16"/>
              </w:rPr>
            </w:pPr>
            <w:r w:rsidRPr="00002899">
              <w:rPr>
                <w:rFonts w:ascii="SassoonPrimaryInfant" w:hAnsi="SassoonPrimaryInfant"/>
                <w:bCs/>
                <w:sz w:val="16"/>
                <w:szCs w:val="16"/>
              </w:rPr>
              <w:t xml:space="preserve">Sequence </w:t>
            </w:r>
            <w:r w:rsidR="005840BB">
              <w:rPr>
                <w:rFonts w:ascii="SassoonPrimaryInfant" w:hAnsi="SassoonPrimaryInfant"/>
                <w:bCs/>
                <w:sz w:val="16"/>
                <w:szCs w:val="16"/>
              </w:rPr>
              <w:t xml:space="preserve">of daily </w:t>
            </w:r>
            <w:r w:rsidRPr="00002899">
              <w:rPr>
                <w:rFonts w:ascii="SassoonPrimaryInfant" w:hAnsi="SassoonPrimaryInfant"/>
                <w:bCs/>
                <w:sz w:val="16"/>
                <w:szCs w:val="16"/>
              </w:rPr>
              <w:t xml:space="preserve">events </w:t>
            </w:r>
            <w:r>
              <w:rPr>
                <w:rFonts w:ascii="SassoonPrimaryInfant" w:hAnsi="SassoonPrimaryInfant"/>
                <w:bCs/>
                <w:sz w:val="16"/>
                <w:szCs w:val="16"/>
              </w:rPr>
              <w:t>–</w:t>
            </w:r>
            <w:r w:rsidRPr="00002899">
              <w:rPr>
                <w:rFonts w:ascii="SassoonPrimaryInfant" w:hAnsi="SassoonPrimaryInfant"/>
                <w:bCs/>
                <w:sz w:val="16"/>
                <w:szCs w:val="16"/>
              </w:rPr>
              <w:t xml:space="preserve"> </w:t>
            </w:r>
          </w:p>
          <w:p w14:paraId="6DE2BF80" w14:textId="14229546" w:rsidR="00002899" w:rsidRPr="00002899" w:rsidRDefault="00002899" w:rsidP="00002899">
            <w:pPr>
              <w:jc w:val="center"/>
              <w:rPr>
                <w:rFonts w:ascii="SassoonPrimaryInfant" w:hAnsi="SassoonPrimaryInfant"/>
                <w:bCs/>
                <w:sz w:val="16"/>
                <w:szCs w:val="16"/>
              </w:rPr>
            </w:pPr>
            <w:r w:rsidRPr="00002899">
              <w:rPr>
                <w:rFonts w:ascii="SassoonPrimaryInfant" w:hAnsi="SassoonPrimaryInfant"/>
                <w:bCs/>
                <w:sz w:val="16"/>
                <w:szCs w:val="16"/>
              </w:rPr>
              <w:t>night and day</w:t>
            </w:r>
          </w:p>
        </w:tc>
        <w:tc>
          <w:tcPr>
            <w:tcW w:w="2410" w:type="dxa"/>
          </w:tcPr>
          <w:p w14:paraId="6A9F05E9" w14:textId="77777777" w:rsidR="00021251" w:rsidRDefault="003468BF" w:rsidP="00F40CC9">
            <w:pPr>
              <w:jc w:val="center"/>
              <w:rPr>
                <w:rFonts w:ascii="SassoonCRInfant" w:hAnsi="SassoonCRInfant" w:cs="Times New Roman"/>
                <w:b/>
                <w:bCs/>
                <w:sz w:val="24"/>
                <w:szCs w:val="24"/>
              </w:rPr>
            </w:pPr>
            <w:r w:rsidRPr="002D37A6">
              <w:rPr>
                <w:rFonts w:ascii="SassoonCRInfant" w:hAnsi="SassoonCRInfant" w:cs="Times New Roman"/>
                <w:b/>
                <w:bCs/>
                <w:sz w:val="24"/>
                <w:szCs w:val="24"/>
              </w:rPr>
              <w:t>Toys</w:t>
            </w:r>
          </w:p>
          <w:p w14:paraId="7C57403B" w14:textId="403B50D1" w:rsidR="00002899" w:rsidRDefault="00002899" w:rsidP="00F40CC9">
            <w:pPr>
              <w:jc w:val="center"/>
              <w:rPr>
                <w:rFonts w:ascii="SassoonCRInfant" w:hAnsi="SassoonCRInfant" w:cs="Times New Roman"/>
                <w:sz w:val="17"/>
                <w:szCs w:val="17"/>
              </w:rPr>
            </w:pPr>
            <w:r w:rsidRPr="00002899">
              <w:rPr>
                <w:rFonts w:ascii="SassoonCRInfant" w:hAnsi="SassoonCRInfant" w:cs="Times New Roman"/>
                <w:sz w:val="17"/>
                <w:szCs w:val="17"/>
              </w:rPr>
              <w:t>Toys old and new</w:t>
            </w:r>
            <w:r>
              <w:rPr>
                <w:rFonts w:ascii="SassoonCRInfant" w:hAnsi="SassoonCRInfant" w:cs="Times New Roman"/>
                <w:sz w:val="17"/>
                <w:szCs w:val="17"/>
              </w:rPr>
              <w:t xml:space="preserve"> -</w:t>
            </w:r>
          </w:p>
          <w:p w14:paraId="2ED97DEC" w14:textId="6D83C63E" w:rsidR="00002899" w:rsidRPr="00002899" w:rsidRDefault="00002899" w:rsidP="00F40CC9">
            <w:pPr>
              <w:jc w:val="center"/>
              <w:rPr>
                <w:rFonts w:ascii="SassoonCRInfant" w:hAnsi="SassoonCRInfant" w:cs="Times New Roman"/>
                <w:sz w:val="17"/>
                <w:szCs w:val="17"/>
              </w:rPr>
            </w:pPr>
            <w:r>
              <w:rPr>
                <w:rFonts w:ascii="SassoonCRInfant" w:hAnsi="SassoonCRInfant" w:cs="Times New Roman"/>
                <w:sz w:val="17"/>
                <w:szCs w:val="17"/>
              </w:rPr>
              <w:t>past and present</w:t>
            </w:r>
          </w:p>
        </w:tc>
        <w:tc>
          <w:tcPr>
            <w:tcW w:w="2238" w:type="dxa"/>
          </w:tcPr>
          <w:p w14:paraId="088348E9" w14:textId="77777777" w:rsidR="00021251" w:rsidRDefault="003468BF" w:rsidP="00F40CC9">
            <w:pPr>
              <w:jc w:val="center"/>
              <w:rPr>
                <w:rFonts w:ascii="SassoonCRInfant" w:hAnsi="SassoonCRInfant" w:cs="Times New Roman"/>
                <w:b/>
                <w:bCs/>
                <w:sz w:val="24"/>
                <w:szCs w:val="24"/>
              </w:rPr>
            </w:pPr>
            <w:r w:rsidRPr="002D37A6">
              <w:rPr>
                <w:rFonts w:ascii="SassoonCRInfant" w:hAnsi="SassoonCRInfant" w:cs="Times New Roman"/>
                <w:b/>
                <w:bCs/>
                <w:sz w:val="24"/>
                <w:szCs w:val="24"/>
              </w:rPr>
              <w:t>Homes</w:t>
            </w:r>
          </w:p>
          <w:p w14:paraId="68C09A47" w14:textId="3A3EF9BD" w:rsidR="003E7791" w:rsidRPr="003E7791" w:rsidRDefault="003E7791" w:rsidP="00F40CC9">
            <w:pPr>
              <w:jc w:val="center"/>
              <w:rPr>
                <w:rFonts w:ascii="SassoonCRInfant" w:hAnsi="SassoonCRInfant" w:cs="Times New Roman"/>
                <w:sz w:val="18"/>
                <w:szCs w:val="18"/>
              </w:rPr>
            </w:pPr>
            <w:r w:rsidRPr="003E7791">
              <w:rPr>
                <w:rFonts w:ascii="SassoonCRInfant" w:hAnsi="SassoonCRInfant" w:cs="Times New Roman"/>
                <w:sz w:val="18"/>
                <w:szCs w:val="18"/>
              </w:rPr>
              <w:t>Homes now and in the past</w:t>
            </w:r>
          </w:p>
        </w:tc>
        <w:tc>
          <w:tcPr>
            <w:tcW w:w="2298" w:type="dxa"/>
          </w:tcPr>
          <w:p w14:paraId="60E3F8DA" w14:textId="77777777" w:rsidR="00021251" w:rsidRDefault="003468BF" w:rsidP="00F40CC9">
            <w:pPr>
              <w:jc w:val="center"/>
              <w:rPr>
                <w:rFonts w:ascii="SassoonCRInfant" w:hAnsi="SassoonCRInfant" w:cs="Times New Roman"/>
                <w:b/>
                <w:bCs/>
                <w:sz w:val="24"/>
                <w:szCs w:val="24"/>
              </w:rPr>
            </w:pPr>
            <w:r w:rsidRPr="002D37A6">
              <w:rPr>
                <w:rFonts w:ascii="SassoonCRInfant" w:hAnsi="SassoonCRInfant" w:cs="Times New Roman"/>
                <w:b/>
                <w:bCs/>
                <w:sz w:val="24"/>
                <w:szCs w:val="24"/>
              </w:rPr>
              <w:t>Where we live!</w:t>
            </w:r>
          </w:p>
          <w:p w14:paraId="3FEB83F0" w14:textId="6A07BCD6" w:rsidR="003E7791" w:rsidRPr="003E7791" w:rsidRDefault="003E7791" w:rsidP="00F40CC9">
            <w:pPr>
              <w:jc w:val="center"/>
              <w:rPr>
                <w:rFonts w:ascii="SassoonCRInfant" w:hAnsi="SassoonCRInfant" w:cs="Times New Roman"/>
                <w:sz w:val="16"/>
                <w:szCs w:val="16"/>
              </w:rPr>
            </w:pPr>
            <w:r>
              <w:rPr>
                <w:rFonts w:ascii="SassoonCRInfant" w:hAnsi="SassoonCRInfant" w:cs="Times New Roman"/>
                <w:sz w:val="16"/>
                <w:szCs w:val="16"/>
              </w:rPr>
              <w:t xml:space="preserve">What is old and what is new in the area that we live?  </w:t>
            </w:r>
          </w:p>
        </w:tc>
        <w:tc>
          <w:tcPr>
            <w:tcW w:w="2551" w:type="dxa"/>
          </w:tcPr>
          <w:p w14:paraId="644B4637" w14:textId="77777777" w:rsidR="00021251" w:rsidRDefault="003468BF" w:rsidP="00F40CC9">
            <w:pPr>
              <w:jc w:val="center"/>
              <w:rPr>
                <w:rFonts w:ascii="SassoonCRInfant" w:hAnsi="SassoonCRInfant" w:cs="Times New Roman"/>
                <w:b/>
                <w:bCs/>
                <w:sz w:val="24"/>
                <w:szCs w:val="24"/>
              </w:rPr>
            </w:pPr>
            <w:r w:rsidRPr="002D37A6">
              <w:rPr>
                <w:rFonts w:ascii="SassoonCRInfant" w:hAnsi="SassoonCRInfant" w:cs="Times New Roman"/>
                <w:b/>
                <w:bCs/>
                <w:sz w:val="24"/>
                <w:szCs w:val="24"/>
              </w:rPr>
              <w:t>Journeys</w:t>
            </w:r>
          </w:p>
          <w:p w14:paraId="4931687A" w14:textId="6D90F3D4" w:rsidR="003E7791" w:rsidRPr="003E7791" w:rsidRDefault="003E7791" w:rsidP="00F40CC9">
            <w:pPr>
              <w:jc w:val="center"/>
              <w:rPr>
                <w:rFonts w:ascii="SassoonCRInfant" w:hAnsi="SassoonCRInfant" w:cs="Times New Roman"/>
                <w:sz w:val="17"/>
                <w:szCs w:val="17"/>
              </w:rPr>
            </w:pPr>
            <w:r w:rsidRPr="003E7791">
              <w:rPr>
                <w:rFonts w:ascii="SassoonCRInfant" w:hAnsi="SassoonCRInfant" w:cs="Times New Roman"/>
                <w:sz w:val="17"/>
                <w:szCs w:val="17"/>
              </w:rPr>
              <w:t>Recall events from</w:t>
            </w:r>
            <w:r w:rsidR="005236DB">
              <w:rPr>
                <w:rFonts w:ascii="SassoonCRInfant" w:hAnsi="SassoonCRInfant" w:cs="Times New Roman"/>
                <w:sz w:val="17"/>
                <w:szCs w:val="17"/>
              </w:rPr>
              <w:t xml:space="preserve"> their</w:t>
            </w:r>
            <w:r w:rsidRPr="003E7791">
              <w:rPr>
                <w:rFonts w:ascii="SassoonCRInfant" w:hAnsi="SassoonCRInfant" w:cs="Times New Roman"/>
                <w:sz w:val="17"/>
                <w:szCs w:val="17"/>
              </w:rPr>
              <w:t xml:space="preserve"> own past</w:t>
            </w:r>
          </w:p>
        </w:tc>
      </w:tr>
    </w:tbl>
    <w:p w14:paraId="62D0E759" w14:textId="32421253" w:rsidR="00DC7051" w:rsidRPr="005236DB" w:rsidRDefault="00DC7051" w:rsidP="00A95E19">
      <w:pPr>
        <w:rPr>
          <w:rFonts w:ascii="SassoonCRInfant" w:hAnsi="SassoonCRInfant" w:cs="Times New Roman"/>
          <w:sz w:val="16"/>
          <w:szCs w:val="16"/>
          <w:u w:val="single"/>
        </w:rPr>
      </w:pPr>
    </w:p>
    <w:tbl>
      <w:tblPr>
        <w:tblStyle w:val="TableGrid"/>
        <w:tblW w:w="15593" w:type="dxa"/>
        <w:tblInd w:w="-856" w:type="dxa"/>
        <w:tblLook w:val="04A0" w:firstRow="1" w:lastRow="0" w:firstColumn="1" w:lastColumn="0" w:noHBand="0" w:noVBand="1"/>
      </w:tblPr>
      <w:tblGrid>
        <w:gridCol w:w="1135"/>
        <w:gridCol w:w="5386"/>
        <w:gridCol w:w="4395"/>
        <w:gridCol w:w="4677"/>
      </w:tblGrid>
      <w:tr w:rsidR="00021251" w:rsidRPr="0027129E" w14:paraId="2E58FCF7" w14:textId="77777777" w:rsidTr="00DA33B5">
        <w:trPr>
          <w:trHeight w:val="322"/>
        </w:trPr>
        <w:tc>
          <w:tcPr>
            <w:tcW w:w="15593" w:type="dxa"/>
            <w:gridSpan w:val="4"/>
          </w:tcPr>
          <w:p w14:paraId="4CC8CD11" w14:textId="77777777" w:rsidR="00A95E19" w:rsidRPr="0027129E" w:rsidRDefault="00021251" w:rsidP="00021251">
            <w:pPr>
              <w:jc w:val="center"/>
              <w:rPr>
                <w:rFonts w:ascii="SassoonCRInfant" w:hAnsi="SassoonCRInfant" w:cs="Times New Roman"/>
                <w:sz w:val="28"/>
                <w:szCs w:val="28"/>
              </w:rPr>
            </w:pPr>
            <w:r w:rsidRPr="0027129E">
              <w:rPr>
                <w:rFonts w:ascii="SassoonCRInfant" w:hAnsi="SassoonCRInfant" w:cs="Times New Roman"/>
                <w:sz w:val="28"/>
                <w:szCs w:val="28"/>
                <w:u w:val="single"/>
              </w:rPr>
              <w:t>National Curriculum Topic Overview Key Stage 1 &amp; Key Stage 2</w:t>
            </w:r>
            <w:r w:rsidR="00A95E19" w:rsidRPr="0027129E">
              <w:rPr>
                <w:rFonts w:ascii="SassoonCRInfant" w:hAnsi="SassoonCRInfant" w:cs="Times New Roman"/>
                <w:sz w:val="28"/>
                <w:szCs w:val="28"/>
              </w:rPr>
              <w:t xml:space="preserve">   </w:t>
            </w:r>
          </w:p>
          <w:p w14:paraId="10692FBC" w14:textId="3B98730E" w:rsidR="00021251" w:rsidRPr="0027129E" w:rsidRDefault="00A95E19" w:rsidP="00A95E19">
            <w:pPr>
              <w:jc w:val="center"/>
              <w:rPr>
                <w:rFonts w:ascii="SassoonCRInfant" w:hAnsi="SassoonCRInfant" w:cs="Times New Roman"/>
                <w:sz w:val="28"/>
                <w:szCs w:val="28"/>
                <w:u w:val="single"/>
              </w:rPr>
            </w:pPr>
            <w:r w:rsidRPr="0027129E">
              <w:rPr>
                <w:rFonts w:ascii="SassoonCRInfant" w:hAnsi="SassoonCRInfant" w:cs="Times New Roman"/>
                <w:sz w:val="28"/>
                <w:szCs w:val="28"/>
              </w:rPr>
              <w:t>(Kapow History Scheme)</w:t>
            </w:r>
          </w:p>
        </w:tc>
      </w:tr>
      <w:tr w:rsidR="00F40CC9" w:rsidRPr="0027129E" w14:paraId="56E5A996" w14:textId="77777777" w:rsidTr="00EE139B">
        <w:trPr>
          <w:trHeight w:val="322"/>
        </w:trPr>
        <w:tc>
          <w:tcPr>
            <w:tcW w:w="1135" w:type="dxa"/>
          </w:tcPr>
          <w:p w14:paraId="26ED5604" w14:textId="09398485" w:rsidR="00F40CC9" w:rsidRPr="0027129E" w:rsidRDefault="00F40CC9" w:rsidP="00F40CC9">
            <w:pPr>
              <w:rPr>
                <w:rFonts w:ascii="SassoonCRInfant" w:hAnsi="SassoonCRInfant" w:cs="Times New Roman"/>
                <w:sz w:val="28"/>
                <w:szCs w:val="28"/>
              </w:rPr>
            </w:pPr>
          </w:p>
        </w:tc>
        <w:tc>
          <w:tcPr>
            <w:tcW w:w="5386" w:type="dxa"/>
          </w:tcPr>
          <w:p w14:paraId="7A099976" w14:textId="5D76D704" w:rsidR="00DC7051" w:rsidRPr="0027129E" w:rsidRDefault="00021251" w:rsidP="00021251">
            <w:pPr>
              <w:jc w:val="center"/>
              <w:rPr>
                <w:rFonts w:ascii="SassoonCRInfant" w:hAnsi="SassoonCRInfant" w:cs="Times New Roman"/>
                <w:b/>
                <w:bCs/>
                <w:sz w:val="24"/>
                <w:szCs w:val="24"/>
              </w:rPr>
            </w:pPr>
            <w:r w:rsidRPr="0027129E">
              <w:rPr>
                <w:rFonts w:ascii="SassoonCRInfant" w:hAnsi="SassoonCRInfant" w:cs="Times New Roman"/>
                <w:b/>
                <w:bCs/>
                <w:sz w:val="24"/>
                <w:szCs w:val="24"/>
              </w:rPr>
              <w:t>Autumn Term</w:t>
            </w:r>
          </w:p>
        </w:tc>
        <w:tc>
          <w:tcPr>
            <w:tcW w:w="4395" w:type="dxa"/>
          </w:tcPr>
          <w:p w14:paraId="5D51450B" w14:textId="60EE2341" w:rsidR="005D12DE" w:rsidRPr="0027129E" w:rsidRDefault="00021251" w:rsidP="00021251">
            <w:pPr>
              <w:jc w:val="center"/>
              <w:rPr>
                <w:rFonts w:ascii="SassoonCRInfant" w:hAnsi="SassoonCRInfant" w:cs="Times New Roman"/>
                <w:b/>
                <w:bCs/>
                <w:sz w:val="24"/>
                <w:szCs w:val="24"/>
              </w:rPr>
            </w:pPr>
            <w:r w:rsidRPr="0027129E">
              <w:rPr>
                <w:rFonts w:ascii="SassoonCRInfant" w:hAnsi="SassoonCRInfant" w:cs="Times New Roman"/>
                <w:b/>
                <w:bCs/>
                <w:sz w:val="24"/>
                <w:szCs w:val="24"/>
              </w:rPr>
              <w:t>Spring Term</w:t>
            </w:r>
          </w:p>
        </w:tc>
        <w:tc>
          <w:tcPr>
            <w:tcW w:w="4677" w:type="dxa"/>
          </w:tcPr>
          <w:p w14:paraId="11D29688" w14:textId="66A83143" w:rsidR="005D12DE" w:rsidRPr="0027129E" w:rsidRDefault="00021251" w:rsidP="00021251">
            <w:pPr>
              <w:jc w:val="center"/>
              <w:rPr>
                <w:rFonts w:ascii="SassoonCRInfant" w:hAnsi="SassoonCRInfant" w:cs="Times New Roman"/>
                <w:b/>
                <w:bCs/>
                <w:sz w:val="24"/>
                <w:szCs w:val="24"/>
              </w:rPr>
            </w:pPr>
            <w:r w:rsidRPr="0027129E">
              <w:rPr>
                <w:rFonts w:ascii="SassoonCRInfant" w:hAnsi="SassoonCRInfant" w:cs="Times New Roman"/>
                <w:b/>
                <w:bCs/>
                <w:sz w:val="24"/>
                <w:szCs w:val="24"/>
              </w:rPr>
              <w:t>Summer Term</w:t>
            </w:r>
          </w:p>
        </w:tc>
      </w:tr>
      <w:tr w:rsidR="005D12DE" w:rsidRPr="0027129E" w14:paraId="3383819B" w14:textId="77777777" w:rsidTr="00EE139B">
        <w:trPr>
          <w:trHeight w:val="322"/>
        </w:trPr>
        <w:tc>
          <w:tcPr>
            <w:tcW w:w="1135" w:type="dxa"/>
          </w:tcPr>
          <w:p w14:paraId="40881315" w14:textId="75D740E5" w:rsidR="005D12DE" w:rsidRPr="0027129E" w:rsidRDefault="005D12DE" w:rsidP="00F40CC9">
            <w:pPr>
              <w:rPr>
                <w:rFonts w:ascii="SassoonCRInfant" w:hAnsi="SassoonCRInfant" w:cs="Times New Roman"/>
                <w:sz w:val="28"/>
                <w:szCs w:val="28"/>
              </w:rPr>
            </w:pPr>
            <w:r w:rsidRPr="0027129E">
              <w:rPr>
                <w:rFonts w:ascii="SassoonCRInfant" w:hAnsi="SassoonCRInfant" w:cs="Times New Roman"/>
                <w:sz w:val="28"/>
                <w:szCs w:val="28"/>
              </w:rPr>
              <w:t>Year 1</w:t>
            </w:r>
          </w:p>
        </w:tc>
        <w:tc>
          <w:tcPr>
            <w:tcW w:w="5386" w:type="dxa"/>
          </w:tcPr>
          <w:p w14:paraId="3F50E2A6" w14:textId="5DAD95D4" w:rsidR="005D12DE" w:rsidRPr="0027129E" w:rsidRDefault="00021251" w:rsidP="0031355D">
            <w:pPr>
              <w:rPr>
                <w:rFonts w:ascii="SassoonCRInfant" w:hAnsi="SassoonCRInfant" w:cs="Times New Roman"/>
                <w:i/>
                <w:iCs/>
              </w:rPr>
            </w:pPr>
            <w:r w:rsidRPr="0027129E">
              <w:rPr>
                <w:rFonts w:ascii="SassoonCRInfant" w:hAnsi="SassoonCRInfant" w:cs="Times New Roman"/>
                <w:i/>
                <w:iCs/>
              </w:rPr>
              <w:t xml:space="preserve">How am I making history? </w:t>
            </w:r>
            <w:r w:rsidR="0031355D" w:rsidRPr="0027129E">
              <w:rPr>
                <w:rFonts w:ascii="SassoonCRInfant" w:hAnsi="SassoonCRInfant" w:cs="Times New Roman"/>
                <w:i/>
                <w:iCs/>
              </w:rPr>
              <w:t xml:space="preserve"> </w:t>
            </w:r>
          </w:p>
        </w:tc>
        <w:tc>
          <w:tcPr>
            <w:tcW w:w="4395" w:type="dxa"/>
          </w:tcPr>
          <w:p w14:paraId="1D13C1DD" w14:textId="331FF2F5" w:rsidR="00BC4D3B" w:rsidRPr="0027129E" w:rsidRDefault="00021251" w:rsidP="00F40CC9">
            <w:pPr>
              <w:rPr>
                <w:rFonts w:ascii="SassoonCRInfant" w:hAnsi="SassoonCRInfant" w:cs="Times New Roman"/>
                <w:i/>
                <w:iCs/>
              </w:rPr>
            </w:pPr>
            <w:r w:rsidRPr="0027129E">
              <w:rPr>
                <w:rFonts w:ascii="SassoonCRInfant" w:hAnsi="SassoonCRInfant" w:cs="Times New Roman"/>
                <w:i/>
                <w:iCs/>
              </w:rPr>
              <w:t xml:space="preserve">How have toys changed? </w:t>
            </w:r>
          </w:p>
        </w:tc>
        <w:tc>
          <w:tcPr>
            <w:tcW w:w="4677" w:type="dxa"/>
          </w:tcPr>
          <w:p w14:paraId="2ADC256E" w14:textId="77777777" w:rsidR="00BC4D3B" w:rsidRPr="0027129E" w:rsidRDefault="00021251" w:rsidP="00F40CC9">
            <w:pPr>
              <w:rPr>
                <w:rFonts w:ascii="SassoonCRInfant" w:hAnsi="SassoonCRInfant" w:cs="Times New Roman"/>
                <w:i/>
                <w:iCs/>
              </w:rPr>
            </w:pPr>
            <w:r w:rsidRPr="0027129E">
              <w:rPr>
                <w:rFonts w:ascii="SassoonCRInfant" w:hAnsi="SassoonCRInfant" w:cs="Times New Roman"/>
                <w:i/>
                <w:iCs/>
              </w:rPr>
              <w:t xml:space="preserve">How have explorers changed the world? </w:t>
            </w:r>
          </w:p>
          <w:p w14:paraId="1A0100AC" w14:textId="29011DAC" w:rsidR="0087632E" w:rsidRPr="0027129E" w:rsidRDefault="0087632E" w:rsidP="00F40CC9">
            <w:pPr>
              <w:rPr>
                <w:rFonts w:ascii="SassoonCRInfant" w:hAnsi="SassoonCRInfant" w:cs="Times New Roman"/>
                <w:i/>
                <w:iCs/>
              </w:rPr>
            </w:pPr>
          </w:p>
        </w:tc>
      </w:tr>
      <w:tr w:rsidR="00641E40" w:rsidRPr="0027129E" w14:paraId="36C2CC6A" w14:textId="77777777" w:rsidTr="00EE139B">
        <w:trPr>
          <w:trHeight w:val="322"/>
        </w:trPr>
        <w:tc>
          <w:tcPr>
            <w:tcW w:w="1135" w:type="dxa"/>
          </w:tcPr>
          <w:p w14:paraId="06E48561" w14:textId="10C1DB76" w:rsidR="00641E40" w:rsidRPr="0027129E" w:rsidRDefault="00641E40" w:rsidP="00F40CC9">
            <w:pPr>
              <w:rPr>
                <w:rFonts w:ascii="SassoonCRInfant" w:hAnsi="SassoonCRInfant" w:cs="Times New Roman"/>
                <w:sz w:val="28"/>
                <w:szCs w:val="28"/>
              </w:rPr>
            </w:pPr>
            <w:r w:rsidRPr="0027129E">
              <w:rPr>
                <w:rFonts w:ascii="SassoonCRInfant" w:hAnsi="SassoonCRInfant" w:cs="Times New Roman"/>
                <w:sz w:val="28"/>
                <w:szCs w:val="28"/>
              </w:rPr>
              <w:t>Year 2</w:t>
            </w:r>
          </w:p>
        </w:tc>
        <w:tc>
          <w:tcPr>
            <w:tcW w:w="5386" w:type="dxa"/>
          </w:tcPr>
          <w:p w14:paraId="07DD895F" w14:textId="0F405A45" w:rsidR="00641E40" w:rsidRPr="0027129E" w:rsidRDefault="00A95E19" w:rsidP="005D12DE">
            <w:pPr>
              <w:rPr>
                <w:rFonts w:ascii="SassoonCRInfant" w:hAnsi="SassoonCRInfant" w:cs="Times New Roman"/>
                <w:i/>
                <w:iCs/>
              </w:rPr>
            </w:pPr>
            <w:r w:rsidRPr="0027129E">
              <w:rPr>
                <w:rFonts w:ascii="SassoonCRInfant" w:hAnsi="SassoonCRInfant" w:cs="Times New Roman"/>
                <w:i/>
                <w:iCs/>
              </w:rPr>
              <w:t xml:space="preserve">How was school different in the past? </w:t>
            </w:r>
          </w:p>
        </w:tc>
        <w:tc>
          <w:tcPr>
            <w:tcW w:w="4395" w:type="dxa"/>
          </w:tcPr>
          <w:p w14:paraId="58EBBEA7" w14:textId="4CE5B600" w:rsidR="00641E40" w:rsidRPr="0027129E" w:rsidRDefault="00A95E19" w:rsidP="00845A7C">
            <w:pPr>
              <w:rPr>
                <w:rFonts w:ascii="SassoonCRInfant" w:hAnsi="SassoonCRInfant" w:cs="Times New Roman"/>
                <w:i/>
                <w:iCs/>
              </w:rPr>
            </w:pPr>
            <w:r w:rsidRPr="0027129E">
              <w:rPr>
                <w:rFonts w:ascii="SassoonCRInfant" w:hAnsi="SassoonCRInfant" w:cs="Times New Roman"/>
                <w:i/>
                <w:iCs/>
              </w:rPr>
              <w:t xml:space="preserve">How did we learn to fly? </w:t>
            </w:r>
          </w:p>
        </w:tc>
        <w:tc>
          <w:tcPr>
            <w:tcW w:w="4677" w:type="dxa"/>
          </w:tcPr>
          <w:p w14:paraId="14D2C3BB" w14:textId="77777777" w:rsidR="00EE139B" w:rsidRPr="0027129E" w:rsidRDefault="00A95E19" w:rsidP="00F40CC9">
            <w:pPr>
              <w:rPr>
                <w:rFonts w:ascii="SassoonCRInfant" w:hAnsi="SassoonCRInfant" w:cs="Times New Roman"/>
                <w:i/>
                <w:iCs/>
              </w:rPr>
            </w:pPr>
            <w:r w:rsidRPr="0027129E">
              <w:rPr>
                <w:rFonts w:ascii="SassoonCRInfant" w:hAnsi="SassoonCRInfant" w:cs="Times New Roman"/>
                <w:i/>
                <w:iCs/>
              </w:rPr>
              <w:t>What is a monarch?</w:t>
            </w:r>
          </w:p>
          <w:p w14:paraId="66FDEEE6" w14:textId="5A94AD8C" w:rsidR="0087632E" w:rsidRPr="0027129E" w:rsidRDefault="0087632E" w:rsidP="00F40CC9">
            <w:pPr>
              <w:rPr>
                <w:rFonts w:ascii="SassoonCRInfant" w:hAnsi="SassoonCRInfant" w:cs="Times New Roman"/>
                <w:i/>
                <w:iCs/>
              </w:rPr>
            </w:pPr>
          </w:p>
        </w:tc>
      </w:tr>
      <w:tr w:rsidR="00EE139B" w:rsidRPr="0027129E" w14:paraId="76425F3F" w14:textId="77777777" w:rsidTr="00EE139B">
        <w:trPr>
          <w:trHeight w:val="322"/>
        </w:trPr>
        <w:tc>
          <w:tcPr>
            <w:tcW w:w="1135" w:type="dxa"/>
          </w:tcPr>
          <w:p w14:paraId="02CC61F0" w14:textId="600C673A" w:rsidR="00EE139B" w:rsidRPr="0027129E" w:rsidRDefault="00EE139B" w:rsidP="00F40CC9">
            <w:pPr>
              <w:rPr>
                <w:rFonts w:ascii="SassoonCRInfant" w:hAnsi="SassoonCRInfant" w:cs="Times New Roman"/>
                <w:sz w:val="28"/>
                <w:szCs w:val="28"/>
              </w:rPr>
            </w:pPr>
            <w:r w:rsidRPr="0027129E">
              <w:rPr>
                <w:rFonts w:ascii="SassoonCRInfant" w:hAnsi="SassoonCRInfant" w:cs="Times New Roman"/>
                <w:sz w:val="28"/>
                <w:szCs w:val="28"/>
              </w:rPr>
              <w:t xml:space="preserve">Year 3 </w:t>
            </w:r>
          </w:p>
        </w:tc>
        <w:tc>
          <w:tcPr>
            <w:tcW w:w="5386" w:type="dxa"/>
          </w:tcPr>
          <w:p w14:paraId="50346E8E" w14:textId="77777777" w:rsidR="00A95E19" w:rsidRPr="0027129E" w:rsidRDefault="00A95E19" w:rsidP="005D12DE">
            <w:pPr>
              <w:rPr>
                <w:rFonts w:ascii="SassoonCRInfant" w:hAnsi="SassoonCRInfant" w:cs="Times New Roman"/>
                <w:bCs/>
                <w:i/>
                <w:iCs/>
                <w:u w:val="single"/>
              </w:rPr>
            </w:pPr>
            <w:r w:rsidRPr="0027129E">
              <w:rPr>
                <w:rFonts w:ascii="SassoonCRInfant" w:hAnsi="SassoonCRInfant" w:cs="Times New Roman"/>
                <w:bCs/>
                <w:i/>
                <w:iCs/>
                <w:u w:val="single"/>
              </w:rPr>
              <w:t xml:space="preserve">British History 1: </w:t>
            </w:r>
          </w:p>
          <w:p w14:paraId="70E064A9" w14:textId="77777777" w:rsidR="00EE139B" w:rsidRPr="0027129E" w:rsidRDefault="00A95E19" w:rsidP="005D12DE">
            <w:pPr>
              <w:rPr>
                <w:rFonts w:ascii="SassoonCRInfant" w:hAnsi="SassoonCRInfant" w:cs="Times New Roman"/>
                <w:bCs/>
                <w:i/>
                <w:iCs/>
              </w:rPr>
            </w:pPr>
            <w:r w:rsidRPr="0027129E">
              <w:rPr>
                <w:rFonts w:ascii="SassoonCRInfant" w:hAnsi="SassoonCRInfant" w:cs="Times New Roman"/>
                <w:bCs/>
                <w:i/>
                <w:iCs/>
              </w:rPr>
              <w:t xml:space="preserve">Would you prefer to live in the Stone Age, Iron Age or Bronze Age? </w:t>
            </w:r>
          </w:p>
          <w:p w14:paraId="75D5DDB2" w14:textId="5A5102AC" w:rsidR="0087632E" w:rsidRPr="0027129E" w:rsidRDefault="0087632E" w:rsidP="005D12DE">
            <w:pPr>
              <w:rPr>
                <w:rFonts w:ascii="SassoonCRInfant" w:hAnsi="SassoonCRInfant" w:cs="Times New Roman"/>
                <w:bCs/>
                <w:i/>
                <w:iCs/>
              </w:rPr>
            </w:pPr>
          </w:p>
        </w:tc>
        <w:tc>
          <w:tcPr>
            <w:tcW w:w="4395" w:type="dxa"/>
          </w:tcPr>
          <w:p w14:paraId="1FF44974" w14:textId="77777777" w:rsidR="00EE139B" w:rsidRPr="0027129E" w:rsidRDefault="00A95E19" w:rsidP="00FC034A">
            <w:pPr>
              <w:rPr>
                <w:rFonts w:ascii="SassoonCRInfant" w:hAnsi="SassoonCRInfant" w:cs="Times New Roman"/>
                <w:bCs/>
                <w:i/>
                <w:iCs/>
                <w:u w:val="single"/>
              </w:rPr>
            </w:pPr>
            <w:r w:rsidRPr="0027129E">
              <w:rPr>
                <w:rFonts w:ascii="SassoonCRInfant" w:hAnsi="SassoonCRInfant" w:cs="Times New Roman"/>
                <w:bCs/>
                <w:i/>
                <w:iCs/>
                <w:u w:val="single"/>
              </w:rPr>
              <w:t>British History 2:</w:t>
            </w:r>
          </w:p>
          <w:p w14:paraId="28A6E7A2" w14:textId="6C8CE947" w:rsidR="00A95E19" w:rsidRPr="0027129E" w:rsidRDefault="00A95E19" w:rsidP="00FC034A">
            <w:pPr>
              <w:rPr>
                <w:rFonts w:ascii="SassoonCRInfant" w:hAnsi="SassoonCRInfant" w:cs="Times New Roman"/>
                <w:bCs/>
                <w:i/>
                <w:iCs/>
              </w:rPr>
            </w:pPr>
            <w:r w:rsidRPr="0027129E">
              <w:rPr>
                <w:rFonts w:ascii="SassoonCRInfant" w:hAnsi="SassoonCRInfant" w:cs="Times New Roman"/>
                <w:bCs/>
                <w:i/>
                <w:iCs/>
              </w:rPr>
              <w:t xml:space="preserve">Why did Romans settle in Britain? </w:t>
            </w:r>
          </w:p>
        </w:tc>
        <w:tc>
          <w:tcPr>
            <w:tcW w:w="4677" w:type="dxa"/>
          </w:tcPr>
          <w:p w14:paraId="261106E6" w14:textId="7F47CCA2" w:rsidR="00EE139B" w:rsidRPr="0027129E" w:rsidRDefault="007940A5" w:rsidP="00F40CC9">
            <w:pPr>
              <w:rPr>
                <w:rFonts w:ascii="SassoonCRInfant" w:hAnsi="SassoonCRInfant" w:cs="Times New Roman"/>
                <w:bCs/>
                <w:i/>
                <w:iCs/>
              </w:rPr>
            </w:pPr>
            <w:r w:rsidRPr="0027129E">
              <w:rPr>
                <w:rFonts w:ascii="SassoonCRInfant" w:hAnsi="SassoonCRInfant" w:cs="Times New Roman"/>
                <w:bCs/>
                <w:i/>
                <w:iCs/>
              </w:rPr>
              <w:t xml:space="preserve">What did the </w:t>
            </w:r>
            <w:r w:rsidR="00AE6134" w:rsidRPr="0027129E">
              <w:rPr>
                <w:rFonts w:ascii="SassoonCRInfant" w:hAnsi="SassoonCRInfant" w:cs="Times New Roman"/>
                <w:bCs/>
                <w:i/>
                <w:iCs/>
              </w:rPr>
              <w:t xml:space="preserve">ancient Egyptians believe? </w:t>
            </w:r>
          </w:p>
        </w:tc>
      </w:tr>
      <w:tr w:rsidR="00EE139B" w:rsidRPr="0027129E" w14:paraId="0DFF1EA9" w14:textId="77777777" w:rsidTr="00EE139B">
        <w:trPr>
          <w:trHeight w:val="322"/>
        </w:trPr>
        <w:tc>
          <w:tcPr>
            <w:tcW w:w="1135" w:type="dxa"/>
          </w:tcPr>
          <w:p w14:paraId="508FF8C0" w14:textId="004B4CA4" w:rsidR="00EE139B" w:rsidRPr="0027129E" w:rsidRDefault="00EE139B" w:rsidP="00F40CC9">
            <w:pPr>
              <w:rPr>
                <w:rFonts w:ascii="SassoonCRInfant" w:hAnsi="SassoonCRInfant" w:cs="Times New Roman"/>
                <w:sz w:val="28"/>
                <w:szCs w:val="28"/>
              </w:rPr>
            </w:pPr>
            <w:r w:rsidRPr="0027129E">
              <w:rPr>
                <w:rFonts w:ascii="SassoonCRInfant" w:hAnsi="SassoonCRInfant" w:cs="Times New Roman"/>
                <w:sz w:val="28"/>
                <w:szCs w:val="28"/>
              </w:rPr>
              <w:t xml:space="preserve">Year 4 </w:t>
            </w:r>
          </w:p>
        </w:tc>
        <w:tc>
          <w:tcPr>
            <w:tcW w:w="5386" w:type="dxa"/>
          </w:tcPr>
          <w:p w14:paraId="41EEB7E3" w14:textId="77777777" w:rsidR="00845A7C" w:rsidRPr="0027129E" w:rsidRDefault="00AE6134" w:rsidP="00845A7C">
            <w:pPr>
              <w:rPr>
                <w:rFonts w:ascii="SassoonCRInfant" w:hAnsi="SassoonCRInfant" w:cs="Times New Roman"/>
                <w:bCs/>
                <w:i/>
                <w:iCs/>
              </w:rPr>
            </w:pPr>
            <w:r w:rsidRPr="0027129E">
              <w:rPr>
                <w:rFonts w:ascii="SassoonCRInfant" w:hAnsi="SassoonCRInfant" w:cs="Times New Roman"/>
                <w:bCs/>
                <w:i/>
                <w:iCs/>
              </w:rPr>
              <w:t xml:space="preserve">How have children’s lives changed? </w:t>
            </w:r>
          </w:p>
          <w:p w14:paraId="3E46C54D" w14:textId="5771C065" w:rsidR="00AE6134" w:rsidRPr="0027129E" w:rsidRDefault="00AE6134" w:rsidP="00845A7C">
            <w:pPr>
              <w:rPr>
                <w:rFonts w:ascii="SassoonCRInfant" w:hAnsi="SassoonCRInfant" w:cs="Times New Roman"/>
                <w:bCs/>
                <w:i/>
                <w:iCs/>
              </w:rPr>
            </w:pPr>
          </w:p>
        </w:tc>
        <w:tc>
          <w:tcPr>
            <w:tcW w:w="4395" w:type="dxa"/>
          </w:tcPr>
          <w:p w14:paraId="43D20C4F" w14:textId="4EBBA063" w:rsidR="00AE6134" w:rsidRPr="0027129E" w:rsidRDefault="00AE6134" w:rsidP="00AE6134">
            <w:pPr>
              <w:rPr>
                <w:rFonts w:ascii="SassoonCRInfant" w:hAnsi="SassoonCRInfant" w:cs="Times New Roman"/>
                <w:bCs/>
                <w:i/>
                <w:iCs/>
                <w:u w:val="single"/>
              </w:rPr>
            </w:pPr>
            <w:r w:rsidRPr="0027129E">
              <w:rPr>
                <w:rFonts w:ascii="SassoonCRInfant" w:hAnsi="SassoonCRInfant" w:cs="Times New Roman"/>
                <w:bCs/>
                <w:i/>
                <w:iCs/>
                <w:u w:val="single"/>
              </w:rPr>
              <w:t>British History 3:</w:t>
            </w:r>
          </w:p>
          <w:p w14:paraId="3C0BF5DC" w14:textId="422948C6" w:rsidR="00EE139B" w:rsidRPr="0027129E" w:rsidRDefault="00AE6134" w:rsidP="00AE6134">
            <w:pPr>
              <w:rPr>
                <w:rFonts w:ascii="SassoonCRInfant" w:hAnsi="SassoonCRInfant" w:cs="Times New Roman"/>
                <w:bCs/>
                <w:i/>
                <w:iCs/>
              </w:rPr>
            </w:pPr>
            <w:r w:rsidRPr="0027129E">
              <w:rPr>
                <w:rFonts w:ascii="SassoonCRInfant" w:hAnsi="SassoonCRInfant" w:cs="Times New Roman"/>
                <w:bCs/>
                <w:i/>
                <w:iCs/>
              </w:rPr>
              <w:t>How hard was it to invade and settle in Britain?</w:t>
            </w:r>
          </w:p>
        </w:tc>
        <w:tc>
          <w:tcPr>
            <w:tcW w:w="4677" w:type="dxa"/>
          </w:tcPr>
          <w:p w14:paraId="44D9AD18" w14:textId="785E2541" w:rsidR="00AE6134" w:rsidRPr="0027129E" w:rsidRDefault="00AE6134" w:rsidP="00AE6134">
            <w:pPr>
              <w:rPr>
                <w:rFonts w:ascii="SassoonCRInfant" w:hAnsi="SassoonCRInfant" w:cs="Times New Roman"/>
                <w:bCs/>
                <w:i/>
                <w:iCs/>
                <w:u w:val="single"/>
              </w:rPr>
            </w:pPr>
            <w:r w:rsidRPr="0027129E">
              <w:rPr>
                <w:rFonts w:ascii="SassoonCRInfant" w:hAnsi="SassoonCRInfant" w:cs="Times New Roman"/>
                <w:bCs/>
                <w:i/>
                <w:iCs/>
                <w:u w:val="single"/>
              </w:rPr>
              <w:t>British History 4:</w:t>
            </w:r>
          </w:p>
          <w:p w14:paraId="31E3DF6D" w14:textId="65E986D7" w:rsidR="00EE139B" w:rsidRPr="0027129E" w:rsidRDefault="00AE6134" w:rsidP="00AE6134">
            <w:pPr>
              <w:pStyle w:val="Default"/>
              <w:ind w:left="-1"/>
              <w:rPr>
                <w:rFonts w:ascii="SassoonCRInfant" w:hAnsi="SassoonCRInfant" w:cs="Times New Roman"/>
                <w:bCs/>
                <w:i/>
                <w:iCs/>
                <w:color w:val="auto"/>
                <w:sz w:val="22"/>
                <w:szCs w:val="22"/>
              </w:rPr>
            </w:pPr>
            <w:r w:rsidRPr="0027129E">
              <w:rPr>
                <w:rFonts w:ascii="SassoonCRInfant" w:hAnsi="SassoonCRInfant" w:cs="Times New Roman"/>
                <w:bCs/>
                <w:i/>
                <w:iCs/>
              </w:rPr>
              <w:t>Were the Vikings raiders, traders or settlers?</w:t>
            </w:r>
          </w:p>
        </w:tc>
      </w:tr>
      <w:tr w:rsidR="00FC034A" w:rsidRPr="0027129E" w14:paraId="1166CE7E" w14:textId="77777777" w:rsidTr="00EE139B">
        <w:trPr>
          <w:trHeight w:val="322"/>
        </w:trPr>
        <w:tc>
          <w:tcPr>
            <w:tcW w:w="1135" w:type="dxa"/>
          </w:tcPr>
          <w:p w14:paraId="7A24981D" w14:textId="4E276FE8" w:rsidR="00FC034A" w:rsidRPr="0027129E" w:rsidRDefault="00FC034A" w:rsidP="00F40CC9">
            <w:pPr>
              <w:rPr>
                <w:rFonts w:ascii="SassoonCRInfant" w:hAnsi="SassoonCRInfant" w:cs="Times New Roman"/>
                <w:sz w:val="28"/>
                <w:szCs w:val="28"/>
              </w:rPr>
            </w:pPr>
            <w:r w:rsidRPr="0027129E">
              <w:rPr>
                <w:rFonts w:ascii="SassoonCRInfant" w:hAnsi="SassoonCRInfant" w:cs="Times New Roman"/>
                <w:sz w:val="28"/>
                <w:szCs w:val="28"/>
              </w:rPr>
              <w:t>Year 5</w:t>
            </w:r>
          </w:p>
        </w:tc>
        <w:tc>
          <w:tcPr>
            <w:tcW w:w="5386" w:type="dxa"/>
          </w:tcPr>
          <w:p w14:paraId="4AE6C4F7" w14:textId="7C1308E9" w:rsidR="00AE6134" w:rsidRPr="0027129E" w:rsidRDefault="00AE6134" w:rsidP="00AE6134">
            <w:pPr>
              <w:rPr>
                <w:rFonts w:ascii="SassoonCRInfant" w:hAnsi="SassoonCRInfant" w:cs="Times New Roman"/>
                <w:bCs/>
                <w:i/>
                <w:iCs/>
                <w:u w:val="single"/>
              </w:rPr>
            </w:pPr>
            <w:r w:rsidRPr="0027129E">
              <w:rPr>
                <w:rFonts w:ascii="SassoonCRInfant" w:hAnsi="SassoonCRInfant" w:cs="Times New Roman"/>
                <w:bCs/>
                <w:i/>
                <w:iCs/>
                <w:u w:val="single"/>
              </w:rPr>
              <w:t>British History 5:</w:t>
            </w:r>
          </w:p>
          <w:p w14:paraId="68EC7E01" w14:textId="6EF772EA" w:rsidR="00F32E7F" w:rsidRPr="0027129E" w:rsidRDefault="00AE6134" w:rsidP="00AE6134">
            <w:pPr>
              <w:rPr>
                <w:rFonts w:ascii="SassoonCRInfant" w:hAnsi="SassoonCRInfant" w:cs="Times New Roman"/>
                <w:bCs/>
                <w:i/>
                <w:iCs/>
              </w:rPr>
            </w:pPr>
            <w:r w:rsidRPr="0027129E">
              <w:rPr>
                <w:rFonts w:ascii="SassoonCRInfant" w:hAnsi="SassoonCRInfant" w:cs="Times New Roman"/>
                <w:bCs/>
                <w:i/>
                <w:iCs/>
              </w:rPr>
              <w:t xml:space="preserve">What was life like in Tudor England? </w:t>
            </w:r>
          </w:p>
        </w:tc>
        <w:tc>
          <w:tcPr>
            <w:tcW w:w="4395" w:type="dxa"/>
          </w:tcPr>
          <w:p w14:paraId="53AAD4BD" w14:textId="133DD082" w:rsidR="00E64CF8" w:rsidRPr="0027129E" w:rsidRDefault="0087632E" w:rsidP="00FC034A">
            <w:pPr>
              <w:rPr>
                <w:rFonts w:ascii="SassoonCRInfant" w:hAnsi="SassoonCRInfant" w:cs="Times New Roman"/>
                <w:bCs/>
                <w:i/>
                <w:iCs/>
              </w:rPr>
            </w:pPr>
            <w:r w:rsidRPr="0027129E">
              <w:rPr>
                <w:rFonts w:ascii="SassoonCRInfant" w:hAnsi="SassoonCRInfant" w:cs="Times New Roman"/>
                <w:bCs/>
                <w:i/>
                <w:iCs/>
              </w:rPr>
              <w:t xml:space="preserve">What did the Greeks ever do for us? </w:t>
            </w:r>
          </w:p>
        </w:tc>
        <w:tc>
          <w:tcPr>
            <w:tcW w:w="4677" w:type="dxa"/>
          </w:tcPr>
          <w:p w14:paraId="127D1C23" w14:textId="4AF76A17" w:rsidR="00E64CF8" w:rsidRPr="0027129E" w:rsidRDefault="0087632E" w:rsidP="00845A7C">
            <w:pPr>
              <w:rPr>
                <w:rFonts w:ascii="SassoonCRInfant" w:hAnsi="SassoonCRInfant" w:cs="Times New Roman"/>
                <w:bCs/>
                <w:i/>
                <w:iCs/>
              </w:rPr>
            </w:pPr>
            <w:r w:rsidRPr="0027129E">
              <w:rPr>
                <w:rFonts w:ascii="SassoonCRInfant" w:hAnsi="SassoonCRInfant" w:cs="Times New Roman"/>
                <w:bCs/>
                <w:i/>
                <w:iCs/>
              </w:rPr>
              <w:t>How di</w:t>
            </w:r>
            <w:r w:rsidR="008F564D">
              <w:rPr>
                <w:rFonts w:ascii="SassoonCRInfant" w:hAnsi="SassoonCRInfant" w:cs="Times New Roman"/>
                <w:bCs/>
                <w:i/>
                <w:iCs/>
              </w:rPr>
              <w:t xml:space="preserve">d </w:t>
            </w:r>
            <w:r w:rsidRPr="0027129E">
              <w:rPr>
                <w:rFonts w:ascii="SassoonCRInfant" w:hAnsi="SassoonCRInfant" w:cs="Times New Roman"/>
                <w:bCs/>
                <w:i/>
                <w:iCs/>
              </w:rPr>
              <w:t>the Maya civilisation compare to the Anglo Saxons?</w:t>
            </w:r>
          </w:p>
          <w:p w14:paraId="5BB03179" w14:textId="42A36C43" w:rsidR="0087632E" w:rsidRPr="0027129E" w:rsidRDefault="0087632E" w:rsidP="00845A7C">
            <w:pPr>
              <w:rPr>
                <w:rFonts w:ascii="SassoonCRInfant" w:hAnsi="SassoonCRInfant" w:cs="Times New Roman"/>
                <w:bCs/>
                <w:i/>
                <w:iCs/>
                <w:u w:val="single"/>
              </w:rPr>
            </w:pPr>
          </w:p>
        </w:tc>
      </w:tr>
      <w:tr w:rsidR="00E64CF8" w:rsidRPr="0027129E" w14:paraId="5E22EA6D" w14:textId="77777777" w:rsidTr="00EE139B">
        <w:trPr>
          <w:trHeight w:val="322"/>
        </w:trPr>
        <w:tc>
          <w:tcPr>
            <w:tcW w:w="1135" w:type="dxa"/>
          </w:tcPr>
          <w:p w14:paraId="414DCBA4" w14:textId="15F32525" w:rsidR="00E64CF8" w:rsidRPr="0027129E" w:rsidRDefault="00E64CF8" w:rsidP="00F40CC9">
            <w:pPr>
              <w:rPr>
                <w:rFonts w:ascii="SassoonCRInfant" w:hAnsi="SassoonCRInfant" w:cs="Times New Roman"/>
                <w:sz w:val="28"/>
                <w:szCs w:val="28"/>
              </w:rPr>
            </w:pPr>
            <w:r w:rsidRPr="0027129E">
              <w:rPr>
                <w:rFonts w:ascii="SassoonCRInfant" w:hAnsi="SassoonCRInfant" w:cs="Times New Roman"/>
                <w:sz w:val="28"/>
                <w:szCs w:val="28"/>
              </w:rPr>
              <w:t>Year 6</w:t>
            </w:r>
          </w:p>
        </w:tc>
        <w:tc>
          <w:tcPr>
            <w:tcW w:w="5386" w:type="dxa"/>
          </w:tcPr>
          <w:p w14:paraId="75E6B145" w14:textId="77777777" w:rsidR="0087632E" w:rsidRPr="0027129E" w:rsidRDefault="0087632E" w:rsidP="00845A7C">
            <w:pPr>
              <w:rPr>
                <w:rFonts w:ascii="SassoonCRInfant" w:hAnsi="SassoonCRInfant" w:cs="Times New Roman"/>
                <w:i/>
                <w:iCs/>
              </w:rPr>
            </w:pPr>
            <w:r w:rsidRPr="0027129E">
              <w:rPr>
                <w:rFonts w:ascii="SassoonCRInfant" w:hAnsi="SassoonCRInfant" w:cs="Times New Roman"/>
                <w:i/>
                <w:iCs/>
              </w:rPr>
              <w:t>What does the census tell us about our local area?</w:t>
            </w:r>
          </w:p>
          <w:p w14:paraId="608A358F" w14:textId="74AB97AD" w:rsidR="00CA743A" w:rsidRPr="0027129E" w:rsidRDefault="0087632E" w:rsidP="00845A7C">
            <w:pPr>
              <w:rPr>
                <w:rFonts w:ascii="SassoonCRInfant" w:hAnsi="SassoonCRInfant" w:cs="Times New Roman"/>
                <w:i/>
                <w:iCs/>
              </w:rPr>
            </w:pPr>
            <w:r w:rsidRPr="0027129E">
              <w:rPr>
                <w:rFonts w:ascii="SassoonCRInfant" w:hAnsi="SassoonCRInfant" w:cs="Times New Roman"/>
                <w:i/>
                <w:iCs/>
              </w:rPr>
              <w:t xml:space="preserve"> </w:t>
            </w:r>
          </w:p>
        </w:tc>
        <w:tc>
          <w:tcPr>
            <w:tcW w:w="4395" w:type="dxa"/>
          </w:tcPr>
          <w:p w14:paraId="725A57F9" w14:textId="230DECB5" w:rsidR="0087632E" w:rsidRPr="0027129E" w:rsidRDefault="0087632E" w:rsidP="0087632E">
            <w:pPr>
              <w:rPr>
                <w:rFonts w:ascii="SassoonCRInfant" w:hAnsi="SassoonCRInfant" w:cs="Times New Roman"/>
                <w:bCs/>
                <w:i/>
                <w:iCs/>
                <w:u w:val="single"/>
              </w:rPr>
            </w:pPr>
            <w:r w:rsidRPr="0027129E">
              <w:rPr>
                <w:rFonts w:ascii="SassoonCRInfant" w:hAnsi="SassoonCRInfant" w:cs="Times New Roman"/>
                <w:bCs/>
                <w:i/>
                <w:iCs/>
                <w:u w:val="single"/>
              </w:rPr>
              <w:t>British History 6:</w:t>
            </w:r>
          </w:p>
          <w:p w14:paraId="313586C4" w14:textId="0F082859" w:rsidR="0087632E" w:rsidRPr="0027129E" w:rsidRDefault="0087632E" w:rsidP="0087632E">
            <w:pPr>
              <w:rPr>
                <w:rFonts w:ascii="SassoonCRInfant" w:hAnsi="SassoonCRInfant" w:cs="Times New Roman"/>
                <w:bCs/>
                <w:i/>
                <w:iCs/>
              </w:rPr>
            </w:pPr>
            <w:r w:rsidRPr="0027129E">
              <w:rPr>
                <w:rFonts w:ascii="SassoonCRInfant" w:hAnsi="SassoonCRInfant" w:cs="Times New Roman"/>
                <w:bCs/>
                <w:i/>
                <w:iCs/>
              </w:rPr>
              <w:t xml:space="preserve">What was the impact of World War II on the people of Britain? </w:t>
            </w:r>
          </w:p>
        </w:tc>
        <w:tc>
          <w:tcPr>
            <w:tcW w:w="4677" w:type="dxa"/>
          </w:tcPr>
          <w:p w14:paraId="6D7FE28B" w14:textId="43276B6D" w:rsidR="00E64CF8" w:rsidRPr="0027129E" w:rsidRDefault="0087632E" w:rsidP="00845A7C">
            <w:pPr>
              <w:rPr>
                <w:rFonts w:ascii="SassoonCRInfant" w:hAnsi="SassoonCRInfant" w:cs="Times New Roman"/>
                <w:i/>
                <w:iCs/>
              </w:rPr>
            </w:pPr>
            <w:r w:rsidRPr="0027129E">
              <w:rPr>
                <w:rFonts w:ascii="SassoonCRInfant" w:hAnsi="SassoonCRInfant" w:cs="Times New Roman"/>
                <w:i/>
                <w:iCs/>
              </w:rPr>
              <w:t xml:space="preserve">Unheard histories: Who should go on the banknote? </w:t>
            </w:r>
          </w:p>
        </w:tc>
      </w:tr>
    </w:tbl>
    <w:p w14:paraId="789818CB" w14:textId="77777777" w:rsidR="006D79E9" w:rsidRDefault="006D79E9" w:rsidP="006D79E9">
      <w:pPr>
        <w:autoSpaceDE w:val="0"/>
        <w:autoSpaceDN w:val="0"/>
        <w:adjustRightInd w:val="0"/>
        <w:spacing w:after="0" w:line="240" w:lineRule="auto"/>
        <w:rPr>
          <w:rFonts w:ascii="Lato-Bold" w:hAnsi="Lato-Bold" w:cs="Lato-Bold"/>
          <w:b/>
          <w:bCs/>
          <w:color w:val="000000"/>
          <w:sz w:val="40"/>
          <w:szCs w:val="40"/>
        </w:rPr>
      </w:pPr>
      <w:r>
        <w:rPr>
          <w:rFonts w:ascii="Lato-Bold" w:hAnsi="Lato-Bold" w:cs="Lato-Bold"/>
          <w:b/>
          <w:bCs/>
          <w:color w:val="000000"/>
          <w:sz w:val="40"/>
          <w:szCs w:val="40"/>
        </w:rPr>
        <w:lastRenderedPageBreak/>
        <w:t xml:space="preserve">How does Kapow Primary help our school to meet the statutory guidance for </w:t>
      </w:r>
      <w:r>
        <w:rPr>
          <w:rFonts w:ascii="Lato-Bold" w:hAnsi="Lato-Bold" w:cs="Lato-Bold"/>
          <w:b/>
          <w:bCs/>
          <w:color w:val="D60C4C"/>
          <w:sz w:val="40"/>
          <w:szCs w:val="40"/>
        </w:rPr>
        <w:t>History</w:t>
      </w:r>
      <w:r>
        <w:rPr>
          <w:rFonts w:ascii="Lato-Bold" w:hAnsi="Lato-Bold" w:cs="Lato-Bold"/>
          <w:b/>
          <w:bCs/>
          <w:color w:val="000000"/>
          <w:sz w:val="40"/>
          <w:szCs w:val="40"/>
        </w:rPr>
        <w:t>?</w:t>
      </w:r>
    </w:p>
    <w:p w14:paraId="7DFC2C7D" w14:textId="77777777" w:rsidR="006D79E9" w:rsidRDefault="006D79E9" w:rsidP="006D79E9">
      <w:pPr>
        <w:autoSpaceDE w:val="0"/>
        <w:autoSpaceDN w:val="0"/>
        <w:adjustRightInd w:val="0"/>
        <w:spacing w:after="0" w:line="240" w:lineRule="auto"/>
        <w:rPr>
          <w:rFonts w:ascii="Lato-Regular" w:hAnsi="Lato-Regular" w:cs="Lato-Regular"/>
          <w:color w:val="000000"/>
          <w:sz w:val="28"/>
          <w:szCs w:val="28"/>
        </w:rPr>
      </w:pPr>
      <w:r>
        <w:rPr>
          <w:rFonts w:ascii="Lato-Regular" w:hAnsi="Lato-Regular" w:cs="Lato-Regular"/>
          <w:color w:val="000000"/>
          <w:sz w:val="28"/>
          <w:szCs w:val="28"/>
        </w:rPr>
        <w:t xml:space="preserve">Our scheme of work fulfils the statutory requirements for History outlined in </w:t>
      </w:r>
      <w:r>
        <w:rPr>
          <w:rFonts w:ascii="Lato-Bold" w:hAnsi="Lato-Bold" w:cs="Lato-Bold"/>
          <w:b/>
          <w:bCs/>
          <w:color w:val="000000"/>
          <w:sz w:val="28"/>
          <w:szCs w:val="28"/>
        </w:rPr>
        <w:t xml:space="preserve">The National curriculum (2014) </w:t>
      </w:r>
      <w:r>
        <w:rPr>
          <w:rFonts w:ascii="Lato-Regular" w:hAnsi="Lato-Regular" w:cs="Lato-Regular"/>
          <w:color w:val="000000"/>
          <w:sz w:val="28"/>
          <w:szCs w:val="28"/>
        </w:rPr>
        <w:t>and was created</w:t>
      </w:r>
    </w:p>
    <w:p w14:paraId="2C67A3C2" w14:textId="73F02A47" w:rsidR="00845A7C" w:rsidRDefault="006D79E9" w:rsidP="006D79E9">
      <w:pPr>
        <w:rPr>
          <w:rFonts w:ascii="Lato-Regular" w:hAnsi="Lato-Regular" w:cs="Lato-Regular"/>
          <w:color w:val="178AFD"/>
          <w:sz w:val="28"/>
          <w:szCs w:val="28"/>
        </w:rPr>
      </w:pPr>
      <w:r>
        <w:rPr>
          <w:rFonts w:ascii="Lato-Regular" w:hAnsi="Lato-Regular" w:cs="Lato-Regular"/>
          <w:color w:val="000000"/>
          <w:sz w:val="28"/>
          <w:szCs w:val="28"/>
        </w:rPr>
        <w:t xml:space="preserve">based on the principles outlined in the </w:t>
      </w:r>
      <w:r>
        <w:rPr>
          <w:rFonts w:ascii="Lato-Regular" w:hAnsi="Lato-Regular" w:cs="Lato-Regular"/>
          <w:color w:val="178AFD"/>
          <w:sz w:val="28"/>
          <w:szCs w:val="28"/>
        </w:rPr>
        <w:t>Ofsted Research review series: history</w:t>
      </w:r>
    </w:p>
    <w:p w14:paraId="5F92CB3F" w14:textId="342F7CDC" w:rsidR="006D79E9" w:rsidRDefault="003D755F" w:rsidP="006D79E9">
      <w:pPr>
        <w:rPr>
          <w:rFonts w:ascii="Lato-Regular" w:hAnsi="Lato-Regular" w:cs="Lato-Regular"/>
          <w:color w:val="178AFD"/>
          <w:sz w:val="28"/>
          <w:szCs w:val="28"/>
        </w:rPr>
      </w:pPr>
      <w:hyperlink r:id="rId7" w:history="1">
        <w:r w:rsidR="006D79E9" w:rsidRPr="006125C3">
          <w:rPr>
            <w:rStyle w:val="Hyperlink"/>
            <w:rFonts w:ascii="Lato-Regular" w:hAnsi="Lato-Regular" w:cs="Lato-Regular"/>
            <w:sz w:val="28"/>
            <w:szCs w:val="28"/>
          </w:rPr>
          <w:t>https://www.gov.uk/government/publications/research-review-series-history/research-review-series-history</w:t>
        </w:r>
      </w:hyperlink>
    </w:p>
    <w:p w14:paraId="1CD5C9FB" w14:textId="50B275A7" w:rsidR="006D79E9" w:rsidRDefault="006D79E9" w:rsidP="006D79E9">
      <w:pPr>
        <w:rPr>
          <w:rFonts w:ascii="Lato-Regular" w:hAnsi="Lato-Regular" w:cs="Lato-Regular"/>
          <w:color w:val="178AFD"/>
          <w:sz w:val="28"/>
          <w:szCs w:val="28"/>
        </w:rPr>
      </w:pPr>
    </w:p>
    <w:p w14:paraId="69586ED8" w14:textId="34F5270A" w:rsidR="006D79E9" w:rsidRDefault="006D79E9" w:rsidP="006D79E9">
      <w:pPr>
        <w:rPr>
          <w:rFonts w:ascii="Lato-Regular" w:hAnsi="Lato-Regular" w:cs="Lato-Regular"/>
          <w:color w:val="178AFD"/>
          <w:sz w:val="28"/>
          <w:szCs w:val="28"/>
        </w:rPr>
      </w:pPr>
      <w:r>
        <w:rPr>
          <w:noProof/>
        </w:rPr>
        <w:drawing>
          <wp:inline distT="0" distB="0" distL="0" distR="0" wp14:anchorId="01C61B8E" wp14:editId="281BD048">
            <wp:extent cx="7467600" cy="3648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467600" cy="3648075"/>
                    </a:xfrm>
                    <a:prstGeom prst="rect">
                      <a:avLst/>
                    </a:prstGeom>
                  </pic:spPr>
                </pic:pic>
              </a:graphicData>
            </a:graphic>
          </wp:inline>
        </w:drawing>
      </w:r>
    </w:p>
    <w:p w14:paraId="3BE785D2" w14:textId="49934920" w:rsidR="006D79E9" w:rsidRDefault="006D79E9" w:rsidP="006D79E9">
      <w:pPr>
        <w:rPr>
          <w:rFonts w:ascii="Lato-Regular" w:hAnsi="Lato-Regular" w:cs="Lato-Regular"/>
          <w:color w:val="178AFD"/>
          <w:sz w:val="28"/>
          <w:szCs w:val="28"/>
        </w:rPr>
      </w:pPr>
    </w:p>
    <w:p w14:paraId="3269296B" w14:textId="5D77B9FA" w:rsidR="006D79E9" w:rsidRDefault="006D79E9" w:rsidP="006D79E9">
      <w:pPr>
        <w:rPr>
          <w:rFonts w:ascii="Lato-Regular" w:hAnsi="Lato-Regular" w:cs="Lato-Regular"/>
          <w:color w:val="178AFD"/>
          <w:sz w:val="28"/>
          <w:szCs w:val="28"/>
        </w:rPr>
      </w:pPr>
      <w:r>
        <w:rPr>
          <w:noProof/>
        </w:rPr>
        <w:lastRenderedPageBreak/>
        <w:drawing>
          <wp:inline distT="0" distB="0" distL="0" distR="0" wp14:anchorId="55269099" wp14:editId="0749833C">
            <wp:extent cx="8743950" cy="531061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752947" cy="5316083"/>
                    </a:xfrm>
                    <a:prstGeom prst="rect">
                      <a:avLst/>
                    </a:prstGeom>
                  </pic:spPr>
                </pic:pic>
              </a:graphicData>
            </a:graphic>
          </wp:inline>
        </w:drawing>
      </w:r>
    </w:p>
    <w:p w14:paraId="623A8737" w14:textId="4F6C82C4" w:rsidR="006D79E9" w:rsidRDefault="006D79E9" w:rsidP="006D79E9">
      <w:pPr>
        <w:rPr>
          <w:rFonts w:ascii="Lato-Regular" w:hAnsi="Lato-Regular" w:cs="Lato-Regular"/>
          <w:color w:val="178AFD"/>
          <w:sz w:val="28"/>
          <w:szCs w:val="28"/>
        </w:rPr>
      </w:pPr>
    </w:p>
    <w:p w14:paraId="10E17418" w14:textId="77777777" w:rsidR="006D79E9" w:rsidRDefault="006D79E9" w:rsidP="006D79E9">
      <w:pPr>
        <w:rPr>
          <w:rFonts w:ascii="Lato-Regular" w:hAnsi="Lato-Regular" w:cs="Lato-Regular"/>
          <w:color w:val="178AFD"/>
          <w:sz w:val="28"/>
          <w:szCs w:val="28"/>
        </w:rPr>
      </w:pPr>
    </w:p>
    <w:p w14:paraId="13D0A3E1" w14:textId="0EA644B0" w:rsidR="006D79E9" w:rsidRDefault="006D79E9" w:rsidP="006D79E9">
      <w:pPr>
        <w:rPr>
          <w:rFonts w:ascii="Lato-Regular" w:hAnsi="Lato-Regular" w:cs="Lato-Regular"/>
          <w:color w:val="178AFD"/>
          <w:sz w:val="28"/>
          <w:szCs w:val="28"/>
        </w:rPr>
      </w:pPr>
      <w:r>
        <w:rPr>
          <w:noProof/>
        </w:rPr>
        <w:lastRenderedPageBreak/>
        <w:drawing>
          <wp:inline distT="0" distB="0" distL="0" distR="0" wp14:anchorId="46EF8168" wp14:editId="02E7B8B9">
            <wp:extent cx="9210675" cy="57761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228934" cy="5787636"/>
                    </a:xfrm>
                    <a:prstGeom prst="rect">
                      <a:avLst/>
                    </a:prstGeom>
                  </pic:spPr>
                </pic:pic>
              </a:graphicData>
            </a:graphic>
          </wp:inline>
        </w:drawing>
      </w:r>
    </w:p>
    <w:p w14:paraId="1BA5BF40" w14:textId="1A303D45" w:rsidR="006D79E9" w:rsidRDefault="006D79E9" w:rsidP="006D79E9">
      <w:pPr>
        <w:rPr>
          <w:rFonts w:ascii="Lato-Regular" w:hAnsi="Lato-Regular" w:cs="Lato-Regular"/>
          <w:color w:val="178AFD"/>
          <w:sz w:val="28"/>
          <w:szCs w:val="28"/>
        </w:rPr>
      </w:pPr>
    </w:p>
    <w:p w14:paraId="47AB339E" w14:textId="6CB93477" w:rsidR="006D79E9" w:rsidRDefault="006D79E9" w:rsidP="006D79E9">
      <w:pPr>
        <w:rPr>
          <w:rFonts w:ascii="Lato-Regular" w:hAnsi="Lato-Regular" w:cs="Lato-Regular"/>
          <w:color w:val="178AFD"/>
          <w:sz w:val="28"/>
          <w:szCs w:val="28"/>
        </w:rPr>
      </w:pPr>
      <w:r>
        <w:rPr>
          <w:noProof/>
        </w:rPr>
        <w:lastRenderedPageBreak/>
        <w:drawing>
          <wp:inline distT="0" distB="0" distL="0" distR="0" wp14:anchorId="4965D406" wp14:editId="515A792E">
            <wp:extent cx="9039225" cy="58531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048560" cy="5859228"/>
                    </a:xfrm>
                    <a:prstGeom prst="rect">
                      <a:avLst/>
                    </a:prstGeom>
                  </pic:spPr>
                </pic:pic>
              </a:graphicData>
            </a:graphic>
          </wp:inline>
        </w:drawing>
      </w:r>
    </w:p>
    <w:p w14:paraId="181E97A5" w14:textId="1083A9D8" w:rsidR="006D79E9" w:rsidRDefault="006D79E9" w:rsidP="006D79E9">
      <w:pPr>
        <w:rPr>
          <w:rFonts w:ascii="Lato-Regular" w:hAnsi="Lato-Regular" w:cs="Lato-Regular"/>
          <w:color w:val="178AFD"/>
          <w:sz w:val="28"/>
          <w:szCs w:val="28"/>
        </w:rPr>
      </w:pPr>
      <w:r>
        <w:rPr>
          <w:noProof/>
        </w:rPr>
        <w:lastRenderedPageBreak/>
        <w:drawing>
          <wp:inline distT="0" distB="0" distL="0" distR="0" wp14:anchorId="11A5C7B9" wp14:editId="3878E205">
            <wp:extent cx="8772525" cy="5536840"/>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777030" cy="5539683"/>
                    </a:xfrm>
                    <a:prstGeom prst="rect">
                      <a:avLst/>
                    </a:prstGeom>
                  </pic:spPr>
                </pic:pic>
              </a:graphicData>
            </a:graphic>
          </wp:inline>
        </w:drawing>
      </w:r>
    </w:p>
    <w:p w14:paraId="26178508" w14:textId="0FB8D183" w:rsidR="006D79E9" w:rsidRDefault="006D79E9" w:rsidP="006D79E9">
      <w:pPr>
        <w:rPr>
          <w:rFonts w:ascii="Lato-Regular" w:hAnsi="Lato-Regular" w:cs="Lato-Regular"/>
          <w:color w:val="178AFD"/>
          <w:sz w:val="28"/>
          <w:szCs w:val="28"/>
        </w:rPr>
      </w:pPr>
    </w:p>
    <w:p w14:paraId="62E63E10" w14:textId="77777777" w:rsidR="006D79E9" w:rsidRPr="00366717" w:rsidRDefault="006D79E9" w:rsidP="006D79E9">
      <w:pPr>
        <w:autoSpaceDE w:val="0"/>
        <w:autoSpaceDN w:val="0"/>
        <w:adjustRightInd w:val="0"/>
        <w:spacing w:after="0" w:line="240" w:lineRule="auto"/>
        <w:rPr>
          <w:rFonts w:ascii="Lato-Bold" w:hAnsi="Lato-Bold" w:cs="Lato-Bold"/>
          <w:b/>
          <w:bCs/>
          <w:sz w:val="28"/>
          <w:szCs w:val="28"/>
        </w:rPr>
      </w:pPr>
      <w:r w:rsidRPr="00366717">
        <w:rPr>
          <w:rFonts w:ascii="Lato-Bold" w:hAnsi="Lato-Bold" w:cs="Lato-Bold"/>
          <w:b/>
          <w:bCs/>
          <w:sz w:val="28"/>
          <w:szCs w:val="28"/>
        </w:rPr>
        <w:lastRenderedPageBreak/>
        <w:t>Why are the units sequenced this way?</w:t>
      </w:r>
    </w:p>
    <w:p w14:paraId="4E636BE7" w14:textId="74A49915" w:rsidR="006D79E9" w:rsidRPr="00366717" w:rsidRDefault="006D79E9" w:rsidP="006D79E9">
      <w:pPr>
        <w:autoSpaceDE w:val="0"/>
        <w:autoSpaceDN w:val="0"/>
        <w:adjustRightInd w:val="0"/>
        <w:spacing w:after="0" w:line="240" w:lineRule="auto"/>
        <w:rPr>
          <w:rFonts w:ascii="Lato-Regular" w:hAnsi="Lato-Regular" w:cs="Lato-Regular"/>
          <w:sz w:val="16"/>
          <w:szCs w:val="16"/>
        </w:rPr>
      </w:pPr>
    </w:p>
    <w:p w14:paraId="503C89D6" w14:textId="6AEAE41D" w:rsidR="006D79E9" w:rsidRPr="006D79E9" w:rsidRDefault="006D79E9" w:rsidP="006D79E9">
      <w:pPr>
        <w:autoSpaceDE w:val="0"/>
        <w:autoSpaceDN w:val="0"/>
        <w:adjustRightInd w:val="0"/>
        <w:spacing w:after="0" w:line="240" w:lineRule="auto"/>
        <w:rPr>
          <w:rFonts w:ascii="Lato-Regular" w:hAnsi="Lato-Regular" w:cs="Lato-Regular"/>
          <w:b/>
          <w:bCs/>
          <w:sz w:val="24"/>
          <w:szCs w:val="24"/>
          <w:u w:val="single"/>
        </w:rPr>
      </w:pPr>
      <w:r w:rsidRPr="006D79E9">
        <w:rPr>
          <w:rFonts w:ascii="Lato-Regular" w:hAnsi="Lato-Regular" w:cs="Lato-Regular"/>
          <w:b/>
          <w:bCs/>
          <w:sz w:val="24"/>
          <w:szCs w:val="24"/>
          <w:u w:val="single"/>
        </w:rPr>
        <w:t>Histor</w:t>
      </w:r>
      <w:r w:rsidR="005979A4">
        <w:rPr>
          <w:rFonts w:ascii="Lato-Regular" w:hAnsi="Lato-Regular" w:cs="Lato-Regular"/>
          <w:b/>
          <w:bCs/>
          <w:sz w:val="24"/>
          <w:szCs w:val="24"/>
          <w:u w:val="single"/>
        </w:rPr>
        <w:t>y</w:t>
      </w:r>
      <w:r w:rsidRPr="006D79E9">
        <w:rPr>
          <w:rFonts w:ascii="Lato-Regular" w:hAnsi="Lato-Regular" w:cs="Lato-Regular"/>
          <w:b/>
          <w:bCs/>
          <w:sz w:val="24"/>
          <w:szCs w:val="24"/>
          <w:u w:val="single"/>
        </w:rPr>
        <w:t xml:space="preserve"> in the Early Years – Understanding the World (Past and Present)</w:t>
      </w:r>
    </w:p>
    <w:p w14:paraId="6D4B4CA3" w14:textId="36AA0E44" w:rsidR="006D79E9" w:rsidRDefault="005979A4" w:rsidP="006D79E9">
      <w:pPr>
        <w:autoSpaceDE w:val="0"/>
        <w:autoSpaceDN w:val="0"/>
        <w:adjustRightInd w:val="0"/>
        <w:spacing w:after="0" w:line="240" w:lineRule="auto"/>
        <w:rPr>
          <w:rFonts w:ascii="Lato-Regular" w:hAnsi="Lato-Regular" w:cs="Lato-Regular"/>
          <w:sz w:val="24"/>
          <w:szCs w:val="24"/>
        </w:rPr>
      </w:pPr>
      <w:r>
        <w:rPr>
          <w:rFonts w:ascii="Lato-Regular" w:hAnsi="Lato-Regular" w:cs="Lato-Regular"/>
          <w:sz w:val="23"/>
          <w:szCs w:val="23"/>
        </w:rPr>
        <w:t xml:space="preserve">Planned adult led activities and enhanced provision help children to reflect on memories and experiences from their own past and extend only to situations that will still be very familiar to their everyday lives. Children will learn through exploring artefacts and photographs </w:t>
      </w:r>
      <w:proofErr w:type="gramStart"/>
      <w:r>
        <w:rPr>
          <w:rFonts w:ascii="Lato-Regular" w:hAnsi="Lato-Regular" w:cs="Lato-Regular"/>
          <w:sz w:val="23"/>
          <w:szCs w:val="23"/>
        </w:rPr>
        <w:t xml:space="preserve">in </w:t>
      </w:r>
      <w:r w:rsidR="006D79E9">
        <w:rPr>
          <w:rFonts w:ascii="Lato-Regular" w:hAnsi="Lato-Regular" w:cs="Lato-Regular"/>
          <w:sz w:val="24"/>
          <w:szCs w:val="24"/>
        </w:rPr>
        <w:t xml:space="preserve"> continuous</w:t>
      </w:r>
      <w:proofErr w:type="gramEnd"/>
      <w:r w:rsidR="006D79E9">
        <w:rPr>
          <w:rFonts w:ascii="Lato-Regular" w:hAnsi="Lato-Regular" w:cs="Lato-Regular"/>
          <w:sz w:val="24"/>
          <w:szCs w:val="24"/>
        </w:rPr>
        <w:t xml:space="preserve"> provision</w:t>
      </w:r>
      <w:r>
        <w:rPr>
          <w:rFonts w:ascii="Lato-Regular" w:hAnsi="Lato-Regular" w:cs="Lato-Regular"/>
          <w:sz w:val="24"/>
          <w:szCs w:val="24"/>
        </w:rPr>
        <w:t xml:space="preserve"> and</w:t>
      </w:r>
      <w:r w:rsidR="006D79E9">
        <w:rPr>
          <w:rFonts w:ascii="Lato-Regular" w:hAnsi="Lato-Regular" w:cs="Lato-Regular"/>
          <w:sz w:val="24"/>
          <w:szCs w:val="24"/>
        </w:rPr>
        <w:t xml:space="preserve"> adult</w:t>
      </w:r>
      <w:r>
        <w:rPr>
          <w:rFonts w:ascii="Lato-Regular" w:hAnsi="Lato-Regular" w:cs="Lato-Regular"/>
          <w:sz w:val="24"/>
          <w:szCs w:val="24"/>
        </w:rPr>
        <w:t>s</w:t>
      </w:r>
      <w:r w:rsidR="006D79E9">
        <w:rPr>
          <w:rFonts w:ascii="Lato-Regular" w:hAnsi="Lato-Regular" w:cs="Lato-Regular"/>
          <w:sz w:val="24"/>
          <w:szCs w:val="24"/>
        </w:rPr>
        <w:t xml:space="preserve"> </w:t>
      </w:r>
      <w:r>
        <w:rPr>
          <w:rFonts w:ascii="Lato-Regular" w:hAnsi="Lato-Regular" w:cs="Lato-Regular"/>
          <w:sz w:val="24"/>
          <w:szCs w:val="24"/>
        </w:rPr>
        <w:t>play a key role</w:t>
      </w:r>
      <w:r w:rsidR="006D79E9">
        <w:rPr>
          <w:rFonts w:ascii="Lato-Regular" w:hAnsi="Lato-Regular" w:cs="Lato-Regular"/>
          <w:sz w:val="24"/>
          <w:szCs w:val="24"/>
        </w:rPr>
        <w:t xml:space="preserve"> </w:t>
      </w:r>
      <w:r>
        <w:rPr>
          <w:rFonts w:ascii="Lato-Regular" w:hAnsi="Lato-Regular" w:cs="Lato-Regular"/>
          <w:sz w:val="24"/>
          <w:szCs w:val="24"/>
        </w:rPr>
        <w:t xml:space="preserve">in introducing a particular concept or topic through whole class </w:t>
      </w:r>
      <w:r w:rsidR="00366717">
        <w:rPr>
          <w:rFonts w:ascii="Lato-Regular" w:hAnsi="Lato-Regular" w:cs="Lato-Regular"/>
          <w:sz w:val="24"/>
          <w:szCs w:val="24"/>
        </w:rPr>
        <w:t xml:space="preserve">and small group </w:t>
      </w:r>
      <w:r>
        <w:rPr>
          <w:rFonts w:ascii="Lato-Regular" w:hAnsi="Lato-Regular" w:cs="Lato-Regular"/>
          <w:sz w:val="24"/>
          <w:szCs w:val="24"/>
        </w:rPr>
        <w:t xml:space="preserve">carpet </w:t>
      </w:r>
      <w:r w:rsidR="00366717">
        <w:rPr>
          <w:rFonts w:ascii="Lato-Regular" w:hAnsi="Lato-Regular" w:cs="Lato-Regular"/>
          <w:sz w:val="24"/>
          <w:szCs w:val="24"/>
        </w:rPr>
        <w:t>sessions</w:t>
      </w:r>
      <w:r>
        <w:rPr>
          <w:rFonts w:ascii="Lato-Regular" w:hAnsi="Lato-Regular" w:cs="Lato-Regular"/>
          <w:sz w:val="24"/>
          <w:szCs w:val="24"/>
        </w:rPr>
        <w:t xml:space="preserve"> using </w:t>
      </w:r>
      <w:r w:rsidR="00366717">
        <w:rPr>
          <w:rFonts w:ascii="Lato-Regular" w:hAnsi="Lato-Regular" w:cs="Lato-Regular"/>
          <w:sz w:val="24"/>
          <w:szCs w:val="24"/>
        </w:rPr>
        <w:t xml:space="preserve">stories, artefacts and </w:t>
      </w:r>
      <w:r>
        <w:rPr>
          <w:rFonts w:ascii="Lato-Regular" w:hAnsi="Lato-Regular" w:cs="Lato-Regular"/>
          <w:sz w:val="24"/>
          <w:szCs w:val="24"/>
        </w:rPr>
        <w:t>interactive board</w:t>
      </w:r>
      <w:r w:rsidR="00366717">
        <w:rPr>
          <w:rFonts w:ascii="Lato-Regular" w:hAnsi="Lato-Regular" w:cs="Lato-Regular"/>
          <w:sz w:val="24"/>
          <w:szCs w:val="24"/>
        </w:rPr>
        <w:t xml:space="preserve"> resources such as videos, </w:t>
      </w:r>
      <w:r>
        <w:rPr>
          <w:rFonts w:ascii="Lato-Regular" w:hAnsi="Lato-Regular" w:cs="Lato-Regular"/>
          <w:sz w:val="24"/>
          <w:szCs w:val="24"/>
        </w:rPr>
        <w:t>PowerPoin</w:t>
      </w:r>
      <w:r w:rsidR="00366717">
        <w:rPr>
          <w:rFonts w:ascii="Lato-Regular" w:hAnsi="Lato-Regular" w:cs="Lato-Regular"/>
          <w:sz w:val="24"/>
          <w:szCs w:val="24"/>
        </w:rPr>
        <w:t xml:space="preserve">ts or </w:t>
      </w:r>
      <w:r>
        <w:rPr>
          <w:rFonts w:ascii="Lato-Regular" w:hAnsi="Lato-Regular" w:cs="Lato-Regular"/>
          <w:sz w:val="24"/>
          <w:szCs w:val="24"/>
        </w:rPr>
        <w:t>Smart Notebook presentation</w:t>
      </w:r>
      <w:r w:rsidR="00366717">
        <w:rPr>
          <w:rFonts w:ascii="Lato-Regular" w:hAnsi="Lato-Regular" w:cs="Lato-Regular"/>
          <w:sz w:val="24"/>
          <w:szCs w:val="24"/>
        </w:rPr>
        <w:t>s</w:t>
      </w:r>
      <w:r w:rsidR="006D79E9">
        <w:rPr>
          <w:rFonts w:ascii="Lato-Regular" w:hAnsi="Lato-Regular" w:cs="Lato-Regular"/>
          <w:sz w:val="24"/>
          <w:szCs w:val="24"/>
        </w:rPr>
        <w:t xml:space="preserve">. </w:t>
      </w:r>
      <w:r>
        <w:rPr>
          <w:rFonts w:ascii="Lato-Regular" w:hAnsi="Lato-Regular" w:cs="Lato-Regular"/>
          <w:sz w:val="24"/>
          <w:szCs w:val="24"/>
        </w:rPr>
        <w:t xml:space="preserve">The </w:t>
      </w:r>
      <w:proofErr w:type="gramStart"/>
      <w:r w:rsidR="00366717">
        <w:rPr>
          <w:rFonts w:ascii="Lato-Regular" w:hAnsi="Lato-Regular" w:cs="Lato-Regular"/>
          <w:sz w:val="24"/>
          <w:szCs w:val="24"/>
        </w:rPr>
        <w:t>two year</w:t>
      </w:r>
      <w:proofErr w:type="gramEnd"/>
      <w:r w:rsidR="00366717">
        <w:rPr>
          <w:rFonts w:ascii="Lato-Regular" w:hAnsi="Lato-Regular" w:cs="Lato-Regular"/>
          <w:sz w:val="24"/>
          <w:szCs w:val="24"/>
        </w:rPr>
        <w:t xml:space="preserve"> cycle of </w:t>
      </w:r>
      <w:r>
        <w:rPr>
          <w:rFonts w:ascii="Lato-Regular" w:hAnsi="Lato-Regular" w:cs="Lato-Regular"/>
          <w:sz w:val="24"/>
          <w:szCs w:val="24"/>
        </w:rPr>
        <w:t xml:space="preserve">topics taught throughout the Early Years </w:t>
      </w:r>
      <w:r w:rsidR="00366717">
        <w:rPr>
          <w:rFonts w:ascii="Lato-Regular" w:hAnsi="Lato-Regular" w:cs="Lato-Regular"/>
          <w:sz w:val="24"/>
          <w:szCs w:val="24"/>
        </w:rPr>
        <w:t>have been carefully selected to</w:t>
      </w:r>
      <w:r>
        <w:rPr>
          <w:rFonts w:ascii="Lato-Regular" w:hAnsi="Lato-Regular" w:cs="Lato-Regular"/>
          <w:sz w:val="24"/>
          <w:szCs w:val="24"/>
        </w:rPr>
        <w:t xml:space="preserve"> support </w:t>
      </w:r>
      <w:r w:rsidR="006D79E9">
        <w:rPr>
          <w:rFonts w:ascii="Lato-Regular" w:hAnsi="Lato-Regular" w:cs="Lato-Regular"/>
          <w:sz w:val="24"/>
          <w:szCs w:val="24"/>
        </w:rPr>
        <w:t>skills and knowledge</w:t>
      </w:r>
      <w:r>
        <w:rPr>
          <w:rFonts w:ascii="Lato-Regular" w:hAnsi="Lato-Regular" w:cs="Lato-Regular"/>
          <w:sz w:val="24"/>
          <w:szCs w:val="24"/>
        </w:rPr>
        <w:t xml:space="preserve"> </w:t>
      </w:r>
      <w:r w:rsidR="006D79E9">
        <w:rPr>
          <w:rFonts w:ascii="Lato-Regular" w:hAnsi="Lato-Regular" w:cs="Lato-Regular"/>
          <w:sz w:val="24"/>
          <w:szCs w:val="24"/>
        </w:rPr>
        <w:t>development, which will lay the</w:t>
      </w:r>
      <w:r>
        <w:rPr>
          <w:rFonts w:ascii="Lato-Regular" w:hAnsi="Lato-Regular" w:cs="Lato-Regular"/>
          <w:sz w:val="24"/>
          <w:szCs w:val="24"/>
        </w:rPr>
        <w:t xml:space="preserve"> </w:t>
      </w:r>
      <w:r w:rsidR="006D79E9">
        <w:rPr>
          <w:rFonts w:ascii="Lato-Regular" w:hAnsi="Lato-Regular" w:cs="Lato-Regular"/>
          <w:sz w:val="24"/>
          <w:szCs w:val="24"/>
        </w:rPr>
        <w:t>foundations for pupils’ history learning in Key</w:t>
      </w:r>
      <w:r>
        <w:rPr>
          <w:rFonts w:ascii="Lato-Regular" w:hAnsi="Lato-Regular" w:cs="Lato-Regular"/>
          <w:sz w:val="24"/>
          <w:szCs w:val="24"/>
        </w:rPr>
        <w:t xml:space="preserve"> S</w:t>
      </w:r>
      <w:r w:rsidR="006D79E9">
        <w:rPr>
          <w:rFonts w:ascii="Lato-Regular" w:hAnsi="Lato-Regular" w:cs="Lato-Regular"/>
          <w:sz w:val="24"/>
          <w:szCs w:val="24"/>
        </w:rPr>
        <w:t>tages 1 and 2.</w:t>
      </w:r>
      <w:r>
        <w:rPr>
          <w:rFonts w:ascii="Lato-Regular" w:hAnsi="Lato-Regular" w:cs="Lato-Regular"/>
          <w:sz w:val="24"/>
          <w:szCs w:val="24"/>
        </w:rPr>
        <w:t xml:space="preserve"> </w:t>
      </w:r>
      <w:r w:rsidR="00366717">
        <w:rPr>
          <w:rFonts w:ascii="Lato-Regular" w:hAnsi="Lato-Regular" w:cs="Lato-Regular"/>
          <w:sz w:val="24"/>
          <w:szCs w:val="24"/>
        </w:rPr>
        <w:t>The</w:t>
      </w:r>
      <w:r>
        <w:rPr>
          <w:rFonts w:ascii="Lato-Regular" w:hAnsi="Lato-Regular" w:cs="Lato-Regular"/>
          <w:sz w:val="24"/>
          <w:szCs w:val="24"/>
        </w:rPr>
        <w:t xml:space="preserve"> curriculum</w:t>
      </w:r>
      <w:r w:rsidR="006D79E9">
        <w:rPr>
          <w:rFonts w:ascii="Lato-Regular" w:hAnsi="Lato-Regular" w:cs="Lato-Regular"/>
          <w:sz w:val="24"/>
          <w:szCs w:val="24"/>
        </w:rPr>
        <w:t xml:space="preserve"> </w:t>
      </w:r>
      <w:r w:rsidR="00366717">
        <w:rPr>
          <w:rFonts w:ascii="Lato-Regular" w:hAnsi="Lato-Regular" w:cs="Lato-Regular"/>
          <w:sz w:val="24"/>
          <w:szCs w:val="24"/>
        </w:rPr>
        <w:t>is</w:t>
      </w:r>
      <w:r w:rsidR="006D79E9">
        <w:rPr>
          <w:rFonts w:ascii="Lato-Regular" w:hAnsi="Lato-Regular" w:cs="Lato-Regular"/>
          <w:sz w:val="24"/>
          <w:szCs w:val="24"/>
        </w:rPr>
        <w:t xml:space="preserve"> designed to foster a curiosity about history, prompting children</w:t>
      </w:r>
      <w:r>
        <w:rPr>
          <w:rFonts w:ascii="Lato-Regular" w:hAnsi="Lato-Regular" w:cs="Lato-Regular"/>
          <w:sz w:val="24"/>
          <w:szCs w:val="24"/>
        </w:rPr>
        <w:t xml:space="preserve"> </w:t>
      </w:r>
      <w:r w:rsidR="006D79E9">
        <w:rPr>
          <w:rFonts w:ascii="Lato-Regular" w:hAnsi="Lato-Regular" w:cs="Lato-Regular"/>
          <w:sz w:val="24"/>
          <w:szCs w:val="24"/>
        </w:rPr>
        <w:t>to start asking questions about the past while referring to their own experiences.</w:t>
      </w:r>
      <w:r>
        <w:rPr>
          <w:rFonts w:ascii="Lato-Regular" w:hAnsi="Lato-Regular" w:cs="Lato-Regular"/>
          <w:sz w:val="24"/>
          <w:szCs w:val="24"/>
        </w:rPr>
        <w:t xml:space="preserve"> </w:t>
      </w:r>
      <w:r w:rsidR="006D79E9">
        <w:rPr>
          <w:rFonts w:ascii="Lato-Regular" w:hAnsi="Lato-Regular" w:cs="Lato-Regular"/>
          <w:sz w:val="24"/>
          <w:szCs w:val="24"/>
        </w:rPr>
        <w:t>Children begin to develop a basic understanding that when we refer to the ‘past,’</w:t>
      </w:r>
      <w:r>
        <w:rPr>
          <w:rFonts w:ascii="Lato-Regular" w:hAnsi="Lato-Regular" w:cs="Lato-Regular"/>
          <w:sz w:val="24"/>
          <w:szCs w:val="24"/>
        </w:rPr>
        <w:t xml:space="preserve"> </w:t>
      </w:r>
      <w:r w:rsidR="006D79E9">
        <w:rPr>
          <w:rFonts w:ascii="Lato-Regular" w:hAnsi="Lato-Regular" w:cs="Lato-Regular"/>
          <w:sz w:val="24"/>
          <w:szCs w:val="24"/>
        </w:rPr>
        <w:t>we are referring to events that have already happened and become familiar with</w:t>
      </w:r>
      <w:r>
        <w:rPr>
          <w:rFonts w:ascii="Lato-Regular" w:hAnsi="Lato-Regular" w:cs="Lato-Regular"/>
          <w:sz w:val="24"/>
          <w:szCs w:val="24"/>
        </w:rPr>
        <w:t xml:space="preserve"> </w:t>
      </w:r>
      <w:r w:rsidR="006D79E9">
        <w:rPr>
          <w:rFonts w:ascii="Lato-Regular" w:hAnsi="Lato-Regular" w:cs="Lato-Regular"/>
          <w:sz w:val="24"/>
          <w:szCs w:val="24"/>
        </w:rPr>
        <w:t>some of the vocabulary we use to talk about the past (</w:t>
      </w:r>
      <w:proofErr w:type="gramStart"/>
      <w:r w:rsidR="006D79E9">
        <w:rPr>
          <w:rFonts w:ascii="Lato-Regular" w:hAnsi="Lato-Regular" w:cs="Lato-Regular"/>
          <w:sz w:val="24"/>
          <w:szCs w:val="24"/>
        </w:rPr>
        <w:t>e.g.</w:t>
      </w:r>
      <w:proofErr w:type="gramEnd"/>
      <w:r w:rsidR="006D79E9">
        <w:rPr>
          <w:rFonts w:ascii="Lato-Regular" w:hAnsi="Lato-Regular" w:cs="Lato-Regular"/>
          <w:sz w:val="24"/>
          <w:szCs w:val="24"/>
        </w:rPr>
        <w:t xml:space="preserve"> last year, last week,</w:t>
      </w:r>
      <w:r>
        <w:rPr>
          <w:rFonts w:ascii="Lato-Regular" w:hAnsi="Lato-Regular" w:cs="Lato-Regular"/>
          <w:sz w:val="24"/>
          <w:szCs w:val="24"/>
        </w:rPr>
        <w:t xml:space="preserve"> </w:t>
      </w:r>
      <w:r w:rsidR="006D79E9">
        <w:rPr>
          <w:rFonts w:ascii="Lato-Regular" w:hAnsi="Lato-Regular" w:cs="Lato-Regular"/>
          <w:sz w:val="24"/>
          <w:szCs w:val="24"/>
        </w:rPr>
        <w:t>yesterday).</w:t>
      </w:r>
    </w:p>
    <w:p w14:paraId="466265AA" w14:textId="1942D0FA" w:rsidR="006D79E9" w:rsidRPr="00366717" w:rsidRDefault="006D79E9" w:rsidP="006D79E9">
      <w:pPr>
        <w:autoSpaceDE w:val="0"/>
        <w:autoSpaceDN w:val="0"/>
        <w:adjustRightInd w:val="0"/>
        <w:spacing w:after="0" w:line="240" w:lineRule="auto"/>
        <w:rPr>
          <w:rFonts w:ascii="Lato-Regular" w:hAnsi="Lato-Regular" w:cs="Lato-Regular"/>
          <w:sz w:val="16"/>
          <w:szCs w:val="16"/>
        </w:rPr>
      </w:pPr>
    </w:p>
    <w:p w14:paraId="30DADB67" w14:textId="1339DD48" w:rsidR="006D79E9" w:rsidRPr="00366717" w:rsidRDefault="00366717" w:rsidP="006D79E9">
      <w:pPr>
        <w:autoSpaceDE w:val="0"/>
        <w:autoSpaceDN w:val="0"/>
        <w:adjustRightInd w:val="0"/>
        <w:spacing w:after="0" w:line="240" w:lineRule="auto"/>
        <w:rPr>
          <w:rFonts w:ascii="Lato-Regular" w:hAnsi="Lato-Regular" w:cs="Lato-Regular"/>
          <w:b/>
          <w:bCs/>
          <w:sz w:val="24"/>
          <w:szCs w:val="24"/>
          <w:u w:val="single"/>
        </w:rPr>
      </w:pPr>
      <w:r w:rsidRPr="00366717">
        <w:rPr>
          <w:rFonts w:ascii="Lato-Regular" w:hAnsi="Lato-Regular" w:cs="Lato-Regular"/>
          <w:b/>
          <w:bCs/>
          <w:sz w:val="24"/>
          <w:szCs w:val="24"/>
          <w:u w:val="single"/>
        </w:rPr>
        <w:t xml:space="preserve">National Curriculum History </w:t>
      </w:r>
    </w:p>
    <w:p w14:paraId="58B011A1" w14:textId="3BBF5FCE" w:rsidR="006D79E9" w:rsidRDefault="006D79E9" w:rsidP="006D79E9">
      <w:pPr>
        <w:autoSpaceDE w:val="0"/>
        <w:autoSpaceDN w:val="0"/>
        <w:adjustRightInd w:val="0"/>
        <w:spacing w:after="0" w:line="240" w:lineRule="auto"/>
        <w:rPr>
          <w:rFonts w:ascii="Lato-Regular" w:hAnsi="Lato-Regular" w:cs="Lato-Regular"/>
          <w:sz w:val="24"/>
          <w:szCs w:val="24"/>
        </w:rPr>
      </w:pPr>
      <w:r>
        <w:rPr>
          <w:rFonts w:ascii="Lato-Regular" w:hAnsi="Lato-Regular" w:cs="Lato-Regular"/>
          <w:sz w:val="24"/>
          <w:szCs w:val="24"/>
        </w:rPr>
        <w:t>As already stated, there is some flexibility in the order the History units can be taught, particularly in Lower key stage 2 and Upper key stage 2 where similar skills and knowledge are covered in different historical contexts. The order of units on this long-term plan is our suggested order for teaching the units, if possible, and we provide the justification for this sequencing below.</w:t>
      </w:r>
    </w:p>
    <w:p w14:paraId="771AC2CC" w14:textId="7B0A42CE" w:rsidR="006D79E9" w:rsidRPr="00366717" w:rsidRDefault="006D79E9" w:rsidP="006D79E9">
      <w:pPr>
        <w:autoSpaceDE w:val="0"/>
        <w:autoSpaceDN w:val="0"/>
        <w:adjustRightInd w:val="0"/>
        <w:spacing w:after="0" w:line="240" w:lineRule="auto"/>
        <w:rPr>
          <w:rFonts w:ascii="Lato-Regular" w:hAnsi="Lato-Regular" w:cs="Lato-Regular"/>
          <w:sz w:val="16"/>
          <w:szCs w:val="16"/>
        </w:rPr>
      </w:pPr>
    </w:p>
    <w:p w14:paraId="31266050" w14:textId="4D3748C7" w:rsidR="00366717" w:rsidRPr="00366717" w:rsidRDefault="00366717" w:rsidP="00366717">
      <w:pPr>
        <w:autoSpaceDE w:val="0"/>
        <w:autoSpaceDN w:val="0"/>
        <w:adjustRightInd w:val="0"/>
        <w:spacing w:after="0" w:line="240" w:lineRule="auto"/>
        <w:rPr>
          <w:rFonts w:ascii="Lato-Bold" w:hAnsi="Lato-Bold" w:cs="Lato-Bold"/>
          <w:b/>
          <w:bCs/>
          <w:color w:val="D60C4C"/>
          <w:sz w:val="24"/>
          <w:szCs w:val="24"/>
        </w:rPr>
      </w:pPr>
      <w:r w:rsidRPr="00366717">
        <w:rPr>
          <w:rFonts w:ascii="Lato-Bold" w:hAnsi="Lato-Bold" w:cs="Lato-Bold"/>
          <w:b/>
          <w:bCs/>
          <w:color w:val="D60C4C"/>
          <w:sz w:val="24"/>
          <w:szCs w:val="24"/>
        </w:rPr>
        <w:t>Key Stage 1</w:t>
      </w:r>
    </w:p>
    <w:p w14:paraId="6B534A57" w14:textId="2E8C9314" w:rsidR="006D79E9" w:rsidRPr="00366717" w:rsidRDefault="00366717" w:rsidP="00366717">
      <w:pPr>
        <w:autoSpaceDE w:val="0"/>
        <w:autoSpaceDN w:val="0"/>
        <w:adjustRightInd w:val="0"/>
        <w:spacing w:after="0" w:line="240" w:lineRule="auto"/>
        <w:rPr>
          <w:rFonts w:ascii="Lato-Bold" w:hAnsi="Lato-Bold" w:cs="Lato-Bold"/>
          <w:b/>
          <w:bCs/>
          <w:color w:val="D60C4C"/>
          <w:sz w:val="24"/>
          <w:szCs w:val="24"/>
        </w:rPr>
      </w:pPr>
      <w:r w:rsidRPr="00366717">
        <w:rPr>
          <w:rFonts w:ascii="Lato-Bold" w:hAnsi="Lato-Bold" w:cs="Lato-Bold"/>
          <w:b/>
          <w:bCs/>
          <w:color w:val="D60C4C"/>
          <w:sz w:val="24"/>
          <w:szCs w:val="24"/>
        </w:rPr>
        <w:t>In Key stage 1, we have sequenced the learning to specifically develop pupils’ conceptual understanding of the ‘past’ by first</w:t>
      </w:r>
      <w:r>
        <w:rPr>
          <w:rFonts w:ascii="Lato-Bold" w:hAnsi="Lato-Bold" w:cs="Lato-Bold"/>
          <w:b/>
          <w:bCs/>
          <w:color w:val="D60C4C"/>
          <w:sz w:val="24"/>
          <w:szCs w:val="24"/>
        </w:rPr>
        <w:t xml:space="preserve"> </w:t>
      </w:r>
      <w:r w:rsidRPr="00366717">
        <w:rPr>
          <w:rFonts w:ascii="Lato-Bold" w:hAnsi="Lato-Bold" w:cs="Lato-Bold"/>
          <w:b/>
          <w:bCs/>
          <w:color w:val="D60C4C"/>
          <w:sz w:val="24"/>
          <w:szCs w:val="24"/>
        </w:rPr>
        <w:t>making it relevant to their own lives, then by looking at how life has changed over time in familiar contexts and finally by studying contexts which are likely to be new to them.</w:t>
      </w:r>
    </w:p>
    <w:p w14:paraId="37A4B8C9" w14:textId="61F344D3" w:rsidR="00366717" w:rsidRDefault="00366717" w:rsidP="00366717">
      <w:pPr>
        <w:autoSpaceDE w:val="0"/>
        <w:autoSpaceDN w:val="0"/>
        <w:adjustRightInd w:val="0"/>
        <w:spacing w:after="0" w:line="240" w:lineRule="auto"/>
        <w:rPr>
          <w:rFonts w:ascii="Lato-Bold" w:hAnsi="Lato-Bold" w:cs="Lato-Bold"/>
          <w:b/>
          <w:bCs/>
          <w:color w:val="D60C4C"/>
          <w:sz w:val="23"/>
          <w:szCs w:val="23"/>
        </w:rPr>
      </w:pPr>
      <w:r>
        <w:rPr>
          <w:noProof/>
        </w:rPr>
        <w:drawing>
          <wp:anchor distT="0" distB="0" distL="114300" distR="114300" simplePos="0" relativeHeight="251658240" behindDoc="0" locked="0" layoutInCell="1" allowOverlap="1" wp14:anchorId="586CD710" wp14:editId="08B00BF6">
            <wp:simplePos x="0" y="0"/>
            <wp:positionH relativeFrom="column">
              <wp:posOffset>823595</wp:posOffset>
            </wp:positionH>
            <wp:positionV relativeFrom="paragraph">
              <wp:posOffset>22860</wp:posOffset>
            </wp:positionV>
            <wp:extent cx="7848600" cy="257270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3497" r="941"/>
                    <a:stretch/>
                  </pic:blipFill>
                  <pic:spPr bwMode="auto">
                    <a:xfrm>
                      <a:off x="0" y="0"/>
                      <a:ext cx="7879114" cy="25827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E08F73" w14:textId="33D944C5" w:rsidR="00366717" w:rsidRPr="00366717" w:rsidRDefault="00366717" w:rsidP="00366717">
      <w:pPr>
        <w:autoSpaceDE w:val="0"/>
        <w:autoSpaceDN w:val="0"/>
        <w:adjustRightInd w:val="0"/>
        <w:spacing w:after="0" w:line="240" w:lineRule="auto"/>
        <w:rPr>
          <w:rFonts w:ascii="Lato-Bold" w:hAnsi="Lato-Bold" w:cs="Lato-Bold"/>
          <w:b/>
          <w:bCs/>
          <w:color w:val="D60C4C"/>
          <w:sz w:val="23"/>
          <w:szCs w:val="23"/>
        </w:rPr>
      </w:pPr>
    </w:p>
    <w:p w14:paraId="46E1CE42" w14:textId="77777777" w:rsidR="006D79E9" w:rsidRDefault="006D79E9" w:rsidP="006D79E9">
      <w:pPr>
        <w:rPr>
          <w:rFonts w:ascii="Lato-Regular" w:hAnsi="Lato-Regular" w:cs="Lato-Regular"/>
          <w:color w:val="178AFD"/>
          <w:sz w:val="28"/>
          <w:szCs w:val="28"/>
        </w:rPr>
      </w:pPr>
    </w:p>
    <w:p w14:paraId="13AD21A3" w14:textId="76D0D482" w:rsidR="006D79E9" w:rsidRDefault="006D79E9" w:rsidP="006D79E9">
      <w:pPr>
        <w:rPr>
          <w:rFonts w:ascii="SassoonCRInfant" w:hAnsi="SassoonCRInfant"/>
          <w:b/>
          <w:color w:val="00FF00"/>
        </w:rPr>
      </w:pPr>
    </w:p>
    <w:p w14:paraId="44756C52" w14:textId="67C9719C" w:rsidR="00366717" w:rsidRDefault="00366717" w:rsidP="006D79E9">
      <w:pPr>
        <w:rPr>
          <w:rFonts w:ascii="SassoonCRInfant" w:hAnsi="SassoonCRInfant"/>
          <w:b/>
          <w:color w:val="00FF00"/>
        </w:rPr>
      </w:pPr>
    </w:p>
    <w:p w14:paraId="5C0B48E7" w14:textId="77777777" w:rsidR="00366717" w:rsidRDefault="00366717" w:rsidP="00366717">
      <w:pPr>
        <w:autoSpaceDE w:val="0"/>
        <w:autoSpaceDN w:val="0"/>
        <w:adjustRightInd w:val="0"/>
        <w:spacing w:after="0" w:line="240" w:lineRule="auto"/>
        <w:rPr>
          <w:rFonts w:ascii="Lato-Bold" w:hAnsi="Lato-Bold" w:cs="Lato-Bold"/>
          <w:b/>
          <w:bCs/>
          <w:color w:val="D60C4C"/>
          <w:sz w:val="28"/>
          <w:szCs w:val="28"/>
        </w:rPr>
      </w:pPr>
    </w:p>
    <w:p w14:paraId="5B1244BF" w14:textId="77777777" w:rsidR="00366717" w:rsidRDefault="00366717" w:rsidP="00366717">
      <w:pPr>
        <w:autoSpaceDE w:val="0"/>
        <w:autoSpaceDN w:val="0"/>
        <w:adjustRightInd w:val="0"/>
        <w:spacing w:after="0" w:line="240" w:lineRule="auto"/>
        <w:rPr>
          <w:rFonts w:ascii="Lato-Bold" w:hAnsi="Lato-Bold" w:cs="Lato-Bold"/>
          <w:b/>
          <w:bCs/>
          <w:color w:val="D60C4C"/>
          <w:sz w:val="28"/>
          <w:szCs w:val="28"/>
        </w:rPr>
      </w:pPr>
    </w:p>
    <w:p w14:paraId="5D094053" w14:textId="77777777" w:rsidR="00366717" w:rsidRDefault="00366717" w:rsidP="00366717">
      <w:pPr>
        <w:autoSpaceDE w:val="0"/>
        <w:autoSpaceDN w:val="0"/>
        <w:adjustRightInd w:val="0"/>
        <w:spacing w:after="0" w:line="240" w:lineRule="auto"/>
        <w:rPr>
          <w:rFonts w:ascii="Lato-Bold" w:hAnsi="Lato-Bold" w:cs="Lato-Bold"/>
          <w:b/>
          <w:bCs/>
          <w:color w:val="D60C4C"/>
          <w:sz w:val="28"/>
          <w:szCs w:val="28"/>
        </w:rPr>
      </w:pPr>
    </w:p>
    <w:p w14:paraId="549CAE5F" w14:textId="77777777" w:rsidR="00366717" w:rsidRDefault="00366717" w:rsidP="00366717">
      <w:pPr>
        <w:autoSpaceDE w:val="0"/>
        <w:autoSpaceDN w:val="0"/>
        <w:adjustRightInd w:val="0"/>
        <w:spacing w:after="0" w:line="240" w:lineRule="auto"/>
        <w:rPr>
          <w:rFonts w:ascii="Lato-Bold" w:hAnsi="Lato-Bold" w:cs="Lato-Bold"/>
          <w:b/>
          <w:bCs/>
          <w:color w:val="D60C4C"/>
          <w:sz w:val="24"/>
          <w:szCs w:val="24"/>
        </w:rPr>
      </w:pPr>
    </w:p>
    <w:p w14:paraId="02641266" w14:textId="2CE126DD" w:rsidR="00366717" w:rsidRPr="00366717" w:rsidRDefault="00366717" w:rsidP="00366717">
      <w:pPr>
        <w:autoSpaceDE w:val="0"/>
        <w:autoSpaceDN w:val="0"/>
        <w:adjustRightInd w:val="0"/>
        <w:spacing w:after="0" w:line="240" w:lineRule="auto"/>
        <w:rPr>
          <w:rFonts w:ascii="Lato-Bold" w:hAnsi="Lato-Bold" w:cs="Lato-Bold"/>
          <w:b/>
          <w:bCs/>
          <w:color w:val="D60C4C"/>
          <w:sz w:val="24"/>
          <w:szCs w:val="24"/>
        </w:rPr>
      </w:pPr>
      <w:r w:rsidRPr="00366717">
        <w:rPr>
          <w:rFonts w:ascii="Lato-Bold" w:hAnsi="Lato-Bold" w:cs="Lato-Bold"/>
          <w:b/>
          <w:bCs/>
          <w:color w:val="D60C4C"/>
          <w:sz w:val="24"/>
          <w:szCs w:val="24"/>
        </w:rPr>
        <w:lastRenderedPageBreak/>
        <w:t>Key stage 2</w:t>
      </w:r>
    </w:p>
    <w:p w14:paraId="3618561F" w14:textId="4A6E31F7" w:rsidR="00366717" w:rsidRDefault="00366717" w:rsidP="00366717">
      <w:pPr>
        <w:autoSpaceDE w:val="0"/>
        <w:autoSpaceDN w:val="0"/>
        <w:adjustRightInd w:val="0"/>
        <w:spacing w:after="0" w:line="240" w:lineRule="auto"/>
        <w:rPr>
          <w:rFonts w:ascii="Lato-Bold" w:hAnsi="Lato-Bold" w:cs="Lato-Bold"/>
          <w:b/>
          <w:bCs/>
          <w:color w:val="D60C4C"/>
          <w:sz w:val="24"/>
          <w:szCs w:val="24"/>
        </w:rPr>
      </w:pPr>
      <w:r w:rsidRPr="00366717">
        <w:rPr>
          <w:rFonts w:ascii="Lato-Bold" w:hAnsi="Lato-Bold" w:cs="Lato-Bold"/>
          <w:b/>
          <w:bCs/>
          <w:color w:val="D60C4C"/>
          <w:sz w:val="24"/>
          <w:szCs w:val="24"/>
        </w:rPr>
        <w:t>The National curriculum states that pupils should 'know and understand the history of these islands as a coherent, chronological narrative, from the earliest times to the present day', and so our British History units across Key stage 2 are sequenced chronologically to allow pupils to understand this narrative. For world history, The Historical Association states that 'You don't have to teach topics in chronological order but need to relate the topics you teach to their chronological context', and our Kapow Primary timeline allows the teacher to place all units in their chronological context, and in relation to pupils' prior learning in History.</w:t>
      </w:r>
    </w:p>
    <w:p w14:paraId="007FB537" w14:textId="0DDEDBEC" w:rsidR="00366717" w:rsidRPr="00366717" w:rsidRDefault="00366717" w:rsidP="00366717">
      <w:pPr>
        <w:autoSpaceDE w:val="0"/>
        <w:autoSpaceDN w:val="0"/>
        <w:adjustRightInd w:val="0"/>
        <w:spacing w:after="0" w:line="240" w:lineRule="auto"/>
        <w:rPr>
          <w:rFonts w:ascii="Lato-Bold" w:hAnsi="Lato-Bold" w:cs="Lato-Bold"/>
          <w:b/>
          <w:bCs/>
          <w:color w:val="D60C4C"/>
          <w:sz w:val="24"/>
          <w:szCs w:val="24"/>
        </w:rPr>
      </w:pPr>
      <w:r>
        <w:rPr>
          <w:noProof/>
        </w:rPr>
        <w:drawing>
          <wp:inline distT="0" distB="0" distL="0" distR="0" wp14:anchorId="39A7AE39" wp14:editId="70D3911A">
            <wp:extent cx="8115300" cy="4476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115300" cy="4476750"/>
                    </a:xfrm>
                    <a:prstGeom prst="rect">
                      <a:avLst/>
                    </a:prstGeom>
                  </pic:spPr>
                </pic:pic>
              </a:graphicData>
            </a:graphic>
          </wp:inline>
        </w:drawing>
      </w:r>
    </w:p>
    <w:p w14:paraId="25101269" w14:textId="10CC64C9" w:rsidR="00366717" w:rsidRDefault="00366717" w:rsidP="006D79E9">
      <w:pPr>
        <w:rPr>
          <w:rFonts w:ascii="SassoonCRInfant" w:hAnsi="SassoonCRInfant"/>
          <w:b/>
          <w:color w:val="00FF00"/>
        </w:rPr>
      </w:pPr>
    </w:p>
    <w:p w14:paraId="0C433D34" w14:textId="4608459D" w:rsidR="00366717" w:rsidRDefault="00D82606" w:rsidP="006D79E9">
      <w:pPr>
        <w:rPr>
          <w:rFonts w:ascii="SassoonCRInfant" w:hAnsi="SassoonCRInfant"/>
          <w:b/>
          <w:color w:val="00FF00"/>
        </w:rPr>
      </w:pPr>
      <w:r>
        <w:rPr>
          <w:noProof/>
        </w:rPr>
        <w:lastRenderedPageBreak/>
        <w:drawing>
          <wp:inline distT="0" distB="0" distL="0" distR="0" wp14:anchorId="384A5F9E" wp14:editId="6CD86E31">
            <wp:extent cx="9010650" cy="559864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020848" cy="5604982"/>
                    </a:xfrm>
                    <a:prstGeom prst="rect">
                      <a:avLst/>
                    </a:prstGeom>
                  </pic:spPr>
                </pic:pic>
              </a:graphicData>
            </a:graphic>
          </wp:inline>
        </w:drawing>
      </w:r>
    </w:p>
    <w:p w14:paraId="46637386" w14:textId="7053AD33" w:rsidR="00D82606" w:rsidRDefault="00D82606" w:rsidP="006D79E9">
      <w:pPr>
        <w:rPr>
          <w:rFonts w:ascii="SassoonCRInfant" w:hAnsi="SassoonCRInfant"/>
          <w:b/>
          <w:color w:val="00FF00"/>
        </w:rPr>
      </w:pPr>
    </w:p>
    <w:p w14:paraId="55286F58" w14:textId="13FCACA2" w:rsidR="00D82606" w:rsidRDefault="00D82606" w:rsidP="006D79E9">
      <w:pPr>
        <w:rPr>
          <w:rFonts w:ascii="SassoonCRInfant" w:hAnsi="SassoonCRInfant"/>
          <w:b/>
          <w:color w:val="00FF00"/>
        </w:rPr>
      </w:pPr>
      <w:r>
        <w:rPr>
          <w:noProof/>
        </w:rPr>
        <w:lastRenderedPageBreak/>
        <w:drawing>
          <wp:inline distT="0" distB="0" distL="0" distR="0" wp14:anchorId="57574B81" wp14:editId="7C5CECFD">
            <wp:extent cx="9376172" cy="5057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385973" cy="5063062"/>
                    </a:xfrm>
                    <a:prstGeom prst="rect">
                      <a:avLst/>
                    </a:prstGeom>
                  </pic:spPr>
                </pic:pic>
              </a:graphicData>
            </a:graphic>
          </wp:inline>
        </w:drawing>
      </w:r>
    </w:p>
    <w:p w14:paraId="5F778D1B" w14:textId="54F77573" w:rsidR="00D82606" w:rsidRDefault="00D82606" w:rsidP="006D79E9">
      <w:pPr>
        <w:rPr>
          <w:rFonts w:ascii="SassoonCRInfant" w:hAnsi="SassoonCRInfant"/>
          <w:b/>
          <w:color w:val="00FF00"/>
        </w:rPr>
      </w:pPr>
    </w:p>
    <w:p w14:paraId="3461A454" w14:textId="20EA0568" w:rsidR="00D82606" w:rsidRDefault="00D82606" w:rsidP="006D79E9">
      <w:pPr>
        <w:rPr>
          <w:rFonts w:ascii="SassoonCRInfant" w:hAnsi="SassoonCRInfant"/>
          <w:b/>
          <w:color w:val="00FF00"/>
        </w:rPr>
      </w:pPr>
    </w:p>
    <w:p w14:paraId="4CDE26EB" w14:textId="0187F1CC" w:rsidR="00D82606" w:rsidRDefault="00D82606" w:rsidP="006D79E9">
      <w:pPr>
        <w:rPr>
          <w:rFonts w:ascii="SassoonCRInfant" w:hAnsi="SassoonCRInfant"/>
          <w:b/>
          <w:color w:val="00FF00"/>
        </w:rPr>
      </w:pPr>
    </w:p>
    <w:p w14:paraId="5753CC37" w14:textId="130DB624" w:rsidR="00D82606" w:rsidRDefault="00D82606" w:rsidP="006D79E9">
      <w:pPr>
        <w:rPr>
          <w:noProof/>
        </w:rPr>
      </w:pPr>
      <w:r>
        <w:rPr>
          <w:noProof/>
        </w:rPr>
        <w:lastRenderedPageBreak/>
        <w:drawing>
          <wp:inline distT="0" distB="0" distL="0" distR="0" wp14:anchorId="5CB116A2" wp14:editId="7B974C84">
            <wp:extent cx="9175571" cy="621982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187031" cy="6227593"/>
                    </a:xfrm>
                    <a:prstGeom prst="rect">
                      <a:avLst/>
                    </a:prstGeom>
                  </pic:spPr>
                </pic:pic>
              </a:graphicData>
            </a:graphic>
          </wp:inline>
        </w:drawing>
      </w:r>
      <w:r w:rsidRPr="00D82606">
        <w:rPr>
          <w:noProof/>
        </w:rPr>
        <w:t xml:space="preserve"> </w:t>
      </w:r>
      <w:r>
        <w:rPr>
          <w:noProof/>
        </w:rPr>
        <w:lastRenderedPageBreak/>
        <w:drawing>
          <wp:inline distT="0" distB="0" distL="0" distR="0" wp14:anchorId="50E0B271" wp14:editId="1AA187CD">
            <wp:extent cx="9395285" cy="5981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405434" cy="5988162"/>
                    </a:xfrm>
                    <a:prstGeom prst="rect">
                      <a:avLst/>
                    </a:prstGeom>
                  </pic:spPr>
                </pic:pic>
              </a:graphicData>
            </a:graphic>
          </wp:inline>
        </w:drawing>
      </w:r>
    </w:p>
    <w:p w14:paraId="10114C23" w14:textId="0C647387" w:rsidR="00D82606" w:rsidRPr="006C4B04" w:rsidRDefault="00D82606" w:rsidP="006D79E9">
      <w:pPr>
        <w:rPr>
          <w:rFonts w:ascii="SassoonCRInfant" w:hAnsi="SassoonCRInfant"/>
          <w:b/>
          <w:bCs/>
          <w:color w:val="00FF00"/>
          <w:sz w:val="28"/>
          <w:szCs w:val="28"/>
        </w:rPr>
      </w:pPr>
      <w:r w:rsidRPr="006C4B04">
        <w:rPr>
          <w:rFonts w:ascii="SassoonCRInfant" w:hAnsi="SassoonCRInfant"/>
          <w:b/>
          <w:bCs/>
          <w:noProof/>
          <w:sz w:val="28"/>
          <w:szCs w:val="28"/>
        </w:rPr>
        <w:lastRenderedPageBreak/>
        <w:t xml:space="preserve">History Long Term Planning </w:t>
      </w:r>
    </w:p>
    <w:tbl>
      <w:tblPr>
        <w:tblStyle w:val="TableGrid"/>
        <w:tblW w:w="0" w:type="auto"/>
        <w:tblLook w:val="04A0" w:firstRow="1" w:lastRow="0" w:firstColumn="1" w:lastColumn="0" w:noHBand="0" w:noVBand="1"/>
      </w:tblPr>
      <w:tblGrid>
        <w:gridCol w:w="1820"/>
        <w:gridCol w:w="2042"/>
        <w:gridCol w:w="2042"/>
        <w:gridCol w:w="1992"/>
        <w:gridCol w:w="1992"/>
        <w:gridCol w:w="2052"/>
        <w:gridCol w:w="2052"/>
      </w:tblGrid>
      <w:tr w:rsidR="00D82606" w:rsidRPr="0027129E" w14:paraId="6B9E737D" w14:textId="77777777" w:rsidTr="000A550F">
        <w:tc>
          <w:tcPr>
            <w:tcW w:w="13992" w:type="dxa"/>
            <w:gridSpan w:val="7"/>
          </w:tcPr>
          <w:p w14:paraId="4895A331" w14:textId="2E92644C" w:rsidR="00D82606" w:rsidRPr="00D70BC5" w:rsidRDefault="00D82606" w:rsidP="000A550F">
            <w:pPr>
              <w:jc w:val="center"/>
              <w:rPr>
                <w:rFonts w:ascii="SassoonCRInfant" w:hAnsi="SassoonCRInfant" w:cs="Times New Roman"/>
                <w:b/>
                <w:bCs/>
                <w:sz w:val="28"/>
                <w:szCs w:val="28"/>
                <w:u w:val="single"/>
              </w:rPr>
            </w:pPr>
            <w:r w:rsidRPr="00D70BC5">
              <w:rPr>
                <w:rFonts w:ascii="SassoonCRInfant" w:hAnsi="SassoonCRInfant" w:cs="Times New Roman"/>
                <w:b/>
                <w:bCs/>
                <w:sz w:val="28"/>
                <w:szCs w:val="28"/>
                <w:u w:val="single"/>
              </w:rPr>
              <w:t>Early Years</w:t>
            </w:r>
            <w:r w:rsidR="00A9485E" w:rsidRPr="00D70BC5">
              <w:rPr>
                <w:rFonts w:ascii="SassoonCRInfant" w:hAnsi="SassoonCRInfant" w:cs="Times New Roman"/>
                <w:b/>
                <w:bCs/>
                <w:sz w:val="28"/>
                <w:szCs w:val="28"/>
                <w:u w:val="single"/>
              </w:rPr>
              <w:t>: Understanding the World –</w:t>
            </w:r>
            <w:r w:rsidR="00D70BC5" w:rsidRPr="00D70BC5">
              <w:rPr>
                <w:rFonts w:ascii="SassoonCRInfant" w:hAnsi="SassoonCRInfant" w:cs="Times New Roman"/>
                <w:b/>
                <w:bCs/>
                <w:sz w:val="28"/>
                <w:szCs w:val="28"/>
                <w:u w:val="single"/>
              </w:rPr>
              <w:t xml:space="preserve"> </w:t>
            </w:r>
            <w:r w:rsidR="00A9485E" w:rsidRPr="00D70BC5">
              <w:rPr>
                <w:rFonts w:ascii="SassoonCRInfant" w:hAnsi="SassoonCRInfant" w:cs="Times New Roman"/>
                <w:b/>
                <w:bCs/>
                <w:sz w:val="28"/>
                <w:szCs w:val="28"/>
                <w:u w:val="single"/>
              </w:rPr>
              <w:t>Past and Present</w:t>
            </w:r>
          </w:p>
          <w:p w14:paraId="50212877" w14:textId="77777777" w:rsidR="00A9485E" w:rsidRPr="0027129E" w:rsidRDefault="00A9485E" w:rsidP="000A550F">
            <w:pPr>
              <w:jc w:val="center"/>
              <w:rPr>
                <w:rFonts w:ascii="SassoonCRInfant" w:hAnsi="SassoonCRInfant" w:cs="Times New Roman"/>
                <w:sz w:val="28"/>
                <w:szCs w:val="28"/>
                <w:u w:val="single"/>
              </w:rPr>
            </w:pPr>
          </w:p>
          <w:p w14:paraId="3EAB8BA0" w14:textId="77777777" w:rsidR="00D82606" w:rsidRDefault="00D82606" w:rsidP="00614F7D">
            <w:pPr>
              <w:autoSpaceDE w:val="0"/>
              <w:autoSpaceDN w:val="0"/>
              <w:adjustRightInd w:val="0"/>
              <w:rPr>
                <w:rFonts w:ascii="SassoonCRInfant" w:hAnsi="SassoonCRInfant" w:cs="Lato-Regular"/>
                <w:sz w:val="24"/>
                <w:szCs w:val="24"/>
              </w:rPr>
            </w:pPr>
            <w:r w:rsidRPr="006C4B04">
              <w:rPr>
                <w:rFonts w:ascii="SassoonCRInfant" w:hAnsi="SassoonCRInfant" w:cs="Times New Roman"/>
                <w:sz w:val="24"/>
                <w:szCs w:val="24"/>
              </w:rPr>
              <w:t>All the holistic topics include some historical concepts in the ‘past and present’ strand of Understanding the World</w:t>
            </w:r>
            <w:r w:rsidR="006C4B04" w:rsidRPr="006C4B04">
              <w:rPr>
                <w:rFonts w:ascii="SassoonCRInfant" w:hAnsi="SassoonCRInfant" w:cs="Times New Roman"/>
                <w:sz w:val="24"/>
                <w:szCs w:val="24"/>
              </w:rPr>
              <w:t>. During their time in Early Years, children will have o</w:t>
            </w:r>
            <w:r w:rsidR="006C4B04" w:rsidRPr="006C4B04">
              <w:rPr>
                <w:rFonts w:ascii="SassoonCRInfant" w:hAnsi="SassoonCRInfant" w:cs="Lato-Regular"/>
                <w:sz w:val="24"/>
                <w:szCs w:val="24"/>
              </w:rPr>
              <w:t>pportunities to reflect on memories and experiences from their own past and comment on images of familiar situations in the past. Children will look for similarities and differences between photos, images and objects from the past and present day. Children to compare and contrast characters from various stories set in the past, including historical figures. Children will identify similarities and differences between characters, enhancing their understanding of the past.</w:t>
            </w:r>
          </w:p>
          <w:p w14:paraId="067257C9" w14:textId="231A2FE1" w:rsidR="00A9485E" w:rsidRPr="00614F7D" w:rsidRDefault="00A9485E" w:rsidP="00614F7D">
            <w:pPr>
              <w:autoSpaceDE w:val="0"/>
              <w:autoSpaceDN w:val="0"/>
              <w:adjustRightInd w:val="0"/>
              <w:rPr>
                <w:rFonts w:ascii="SassoonCRInfant" w:hAnsi="SassoonCRInfant" w:cs="Lato-Regular"/>
                <w:sz w:val="24"/>
                <w:szCs w:val="24"/>
              </w:rPr>
            </w:pPr>
          </w:p>
        </w:tc>
      </w:tr>
      <w:tr w:rsidR="00D82606" w:rsidRPr="0027129E" w14:paraId="60B0548E" w14:textId="77777777" w:rsidTr="000A550F">
        <w:tc>
          <w:tcPr>
            <w:tcW w:w="1820" w:type="dxa"/>
          </w:tcPr>
          <w:p w14:paraId="38C16877" w14:textId="77777777" w:rsidR="00D82606" w:rsidRPr="0027129E" w:rsidRDefault="00D82606" w:rsidP="000A550F">
            <w:pPr>
              <w:jc w:val="center"/>
              <w:rPr>
                <w:rFonts w:ascii="SassoonCRInfant" w:hAnsi="SassoonCRInfant" w:cs="Times New Roman"/>
                <w:sz w:val="28"/>
                <w:szCs w:val="28"/>
                <w:u w:val="single"/>
              </w:rPr>
            </w:pPr>
          </w:p>
        </w:tc>
        <w:tc>
          <w:tcPr>
            <w:tcW w:w="2042" w:type="dxa"/>
          </w:tcPr>
          <w:p w14:paraId="6ED15FFD" w14:textId="77777777" w:rsidR="00D82606" w:rsidRPr="0027129E" w:rsidRDefault="00D82606" w:rsidP="000A550F">
            <w:pPr>
              <w:jc w:val="center"/>
              <w:rPr>
                <w:rFonts w:ascii="SassoonCRInfant" w:hAnsi="SassoonCRInfant" w:cs="Times New Roman"/>
                <w:sz w:val="28"/>
                <w:szCs w:val="28"/>
                <w:u w:val="single"/>
              </w:rPr>
            </w:pPr>
            <w:r w:rsidRPr="0027129E">
              <w:rPr>
                <w:rFonts w:ascii="SassoonCRInfant" w:hAnsi="SassoonCRInfant" w:cs="Times New Roman"/>
                <w:sz w:val="28"/>
                <w:szCs w:val="28"/>
                <w:u w:val="single"/>
              </w:rPr>
              <w:t>Autumn 1</w:t>
            </w:r>
          </w:p>
        </w:tc>
        <w:tc>
          <w:tcPr>
            <w:tcW w:w="2042" w:type="dxa"/>
          </w:tcPr>
          <w:p w14:paraId="715C670A" w14:textId="77777777" w:rsidR="00D82606" w:rsidRPr="0027129E" w:rsidRDefault="00D82606" w:rsidP="000A550F">
            <w:pPr>
              <w:jc w:val="center"/>
              <w:rPr>
                <w:rFonts w:ascii="SassoonCRInfant" w:hAnsi="SassoonCRInfant" w:cs="Times New Roman"/>
                <w:sz w:val="28"/>
                <w:szCs w:val="28"/>
                <w:u w:val="single"/>
              </w:rPr>
            </w:pPr>
            <w:r w:rsidRPr="0027129E">
              <w:rPr>
                <w:rFonts w:ascii="SassoonCRInfant" w:hAnsi="SassoonCRInfant" w:cs="Times New Roman"/>
                <w:sz w:val="28"/>
                <w:szCs w:val="28"/>
                <w:u w:val="single"/>
              </w:rPr>
              <w:t>Autumn 2</w:t>
            </w:r>
          </w:p>
        </w:tc>
        <w:tc>
          <w:tcPr>
            <w:tcW w:w="1992" w:type="dxa"/>
          </w:tcPr>
          <w:p w14:paraId="00E9EDD6" w14:textId="77777777" w:rsidR="00D82606" w:rsidRPr="0027129E" w:rsidRDefault="00D82606" w:rsidP="000A550F">
            <w:pPr>
              <w:jc w:val="center"/>
              <w:rPr>
                <w:rFonts w:ascii="SassoonCRInfant" w:hAnsi="SassoonCRInfant" w:cs="Times New Roman"/>
                <w:sz w:val="28"/>
                <w:szCs w:val="28"/>
                <w:u w:val="single"/>
              </w:rPr>
            </w:pPr>
            <w:r w:rsidRPr="0027129E">
              <w:rPr>
                <w:rFonts w:ascii="SassoonCRInfant" w:hAnsi="SassoonCRInfant" w:cs="Times New Roman"/>
                <w:sz w:val="28"/>
                <w:szCs w:val="28"/>
                <w:u w:val="single"/>
              </w:rPr>
              <w:t>Spring 1</w:t>
            </w:r>
          </w:p>
        </w:tc>
        <w:tc>
          <w:tcPr>
            <w:tcW w:w="1992" w:type="dxa"/>
          </w:tcPr>
          <w:p w14:paraId="2955E051" w14:textId="77777777" w:rsidR="00D82606" w:rsidRPr="0027129E" w:rsidRDefault="00D82606" w:rsidP="000A550F">
            <w:pPr>
              <w:jc w:val="center"/>
              <w:rPr>
                <w:rFonts w:ascii="SassoonCRInfant" w:hAnsi="SassoonCRInfant" w:cs="Times New Roman"/>
                <w:sz w:val="28"/>
                <w:szCs w:val="28"/>
                <w:u w:val="single"/>
              </w:rPr>
            </w:pPr>
            <w:r w:rsidRPr="0027129E">
              <w:rPr>
                <w:rFonts w:ascii="SassoonCRInfant" w:hAnsi="SassoonCRInfant" w:cs="Times New Roman"/>
                <w:sz w:val="28"/>
                <w:szCs w:val="28"/>
                <w:u w:val="single"/>
              </w:rPr>
              <w:t>Spring 2</w:t>
            </w:r>
          </w:p>
        </w:tc>
        <w:tc>
          <w:tcPr>
            <w:tcW w:w="2052" w:type="dxa"/>
          </w:tcPr>
          <w:p w14:paraId="5E8B5865" w14:textId="77777777" w:rsidR="00D82606" w:rsidRPr="0027129E" w:rsidRDefault="00D82606" w:rsidP="000A550F">
            <w:pPr>
              <w:jc w:val="center"/>
              <w:rPr>
                <w:rFonts w:ascii="SassoonCRInfant" w:hAnsi="SassoonCRInfant" w:cs="Times New Roman"/>
                <w:sz w:val="28"/>
                <w:szCs w:val="28"/>
                <w:u w:val="single"/>
              </w:rPr>
            </w:pPr>
            <w:r w:rsidRPr="0027129E">
              <w:rPr>
                <w:rFonts w:ascii="SassoonCRInfant" w:hAnsi="SassoonCRInfant" w:cs="Times New Roman"/>
                <w:sz w:val="28"/>
                <w:szCs w:val="28"/>
                <w:u w:val="single"/>
              </w:rPr>
              <w:t>Summer 1</w:t>
            </w:r>
          </w:p>
        </w:tc>
        <w:tc>
          <w:tcPr>
            <w:tcW w:w="2052" w:type="dxa"/>
          </w:tcPr>
          <w:p w14:paraId="22CAFF49" w14:textId="77777777" w:rsidR="00D82606" w:rsidRPr="0027129E" w:rsidRDefault="00D82606" w:rsidP="000A550F">
            <w:pPr>
              <w:jc w:val="center"/>
              <w:rPr>
                <w:rFonts w:ascii="SassoonCRInfant" w:hAnsi="SassoonCRInfant" w:cs="Times New Roman"/>
                <w:sz w:val="28"/>
                <w:szCs w:val="28"/>
                <w:u w:val="single"/>
              </w:rPr>
            </w:pPr>
            <w:r w:rsidRPr="0027129E">
              <w:rPr>
                <w:rFonts w:ascii="SassoonCRInfant" w:hAnsi="SassoonCRInfant" w:cs="Times New Roman"/>
                <w:sz w:val="28"/>
                <w:szCs w:val="28"/>
                <w:u w:val="single"/>
              </w:rPr>
              <w:t>Summer 2</w:t>
            </w:r>
          </w:p>
        </w:tc>
      </w:tr>
      <w:tr w:rsidR="00A9485E" w:rsidRPr="0027129E" w14:paraId="7F47092D" w14:textId="77777777" w:rsidTr="00A9485E">
        <w:trPr>
          <w:trHeight w:val="1725"/>
        </w:trPr>
        <w:tc>
          <w:tcPr>
            <w:tcW w:w="1820" w:type="dxa"/>
            <w:vMerge w:val="restart"/>
          </w:tcPr>
          <w:p w14:paraId="68A2A492" w14:textId="77777777" w:rsidR="00A9485E" w:rsidRDefault="00A9485E" w:rsidP="002D37A6">
            <w:pPr>
              <w:jc w:val="center"/>
              <w:rPr>
                <w:rFonts w:ascii="SassoonCRInfant" w:hAnsi="SassoonCRInfant" w:cs="Times New Roman"/>
                <w:sz w:val="28"/>
                <w:szCs w:val="28"/>
              </w:rPr>
            </w:pPr>
          </w:p>
          <w:p w14:paraId="4FB06C4C" w14:textId="635A81E6" w:rsidR="00A9485E" w:rsidRPr="005236DB" w:rsidRDefault="00A9485E" w:rsidP="002D37A6">
            <w:pPr>
              <w:jc w:val="center"/>
              <w:rPr>
                <w:rFonts w:ascii="SassoonCRInfant" w:hAnsi="SassoonCRInfant" w:cs="Times New Roman"/>
                <w:sz w:val="24"/>
                <w:szCs w:val="24"/>
              </w:rPr>
            </w:pPr>
            <w:r w:rsidRPr="005236DB">
              <w:rPr>
                <w:rFonts w:ascii="SassoonCRInfant" w:hAnsi="SassoonCRInfant" w:cs="Times New Roman"/>
                <w:sz w:val="24"/>
                <w:szCs w:val="24"/>
              </w:rPr>
              <w:t xml:space="preserve">These are the key </w:t>
            </w:r>
            <w:r>
              <w:rPr>
                <w:rFonts w:ascii="SassoonCRInfant" w:hAnsi="SassoonCRInfant" w:cs="Times New Roman"/>
                <w:sz w:val="24"/>
                <w:szCs w:val="24"/>
              </w:rPr>
              <w:t>concepts</w:t>
            </w:r>
            <w:r w:rsidRPr="005236DB">
              <w:rPr>
                <w:rFonts w:ascii="SassoonCRInfant" w:hAnsi="SassoonCRInfant" w:cs="Times New Roman"/>
                <w:sz w:val="24"/>
                <w:szCs w:val="24"/>
              </w:rPr>
              <w:t xml:space="preserve"> </w:t>
            </w:r>
            <w:r>
              <w:rPr>
                <w:rFonts w:ascii="SassoonCRInfant" w:hAnsi="SassoonCRInfant" w:cs="Times New Roman"/>
                <w:sz w:val="24"/>
                <w:szCs w:val="24"/>
              </w:rPr>
              <w:t xml:space="preserve">about the past and present </w:t>
            </w:r>
            <w:r w:rsidRPr="005236DB">
              <w:rPr>
                <w:rFonts w:ascii="SassoonCRInfant" w:hAnsi="SassoonCRInfant" w:cs="Times New Roman"/>
                <w:sz w:val="24"/>
                <w:szCs w:val="24"/>
              </w:rPr>
              <w:t xml:space="preserve">that children will learn about </w:t>
            </w:r>
            <w:r>
              <w:rPr>
                <w:rFonts w:ascii="SassoonCRInfant" w:hAnsi="SassoonCRInfant" w:cs="Times New Roman"/>
                <w:sz w:val="24"/>
                <w:szCs w:val="24"/>
              </w:rPr>
              <w:t>during their time in</w:t>
            </w:r>
            <w:r w:rsidRPr="005236DB">
              <w:rPr>
                <w:rFonts w:ascii="SassoonCRInfant" w:hAnsi="SassoonCRInfant" w:cs="Times New Roman"/>
                <w:sz w:val="24"/>
                <w:szCs w:val="24"/>
              </w:rPr>
              <w:t xml:space="preserve"> </w:t>
            </w:r>
            <w:r>
              <w:rPr>
                <w:rFonts w:ascii="SassoonCRInfant" w:hAnsi="SassoonCRInfant" w:cs="Times New Roman"/>
                <w:sz w:val="24"/>
                <w:szCs w:val="24"/>
              </w:rPr>
              <w:t xml:space="preserve">the </w:t>
            </w:r>
            <w:r w:rsidRPr="005236DB">
              <w:rPr>
                <w:rFonts w:ascii="SassoonCRInfant" w:hAnsi="SassoonCRInfant" w:cs="Times New Roman"/>
                <w:sz w:val="24"/>
                <w:szCs w:val="24"/>
              </w:rPr>
              <w:t>Early Years</w:t>
            </w:r>
          </w:p>
        </w:tc>
        <w:tc>
          <w:tcPr>
            <w:tcW w:w="2042" w:type="dxa"/>
          </w:tcPr>
          <w:p w14:paraId="79FA2BF1" w14:textId="77777777" w:rsidR="00A9485E" w:rsidRPr="002D37A6" w:rsidRDefault="00A9485E" w:rsidP="00D714E5">
            <w:pPr>
              <w:rPr>
                <w:rFonts w:ascii="SassoonPrimaryInfant" w:hAnsi="SassoonPrimaryInfant" w:cs="Times New Roman"/>
                <w:b/>
                <w:bCs/>
                <w:sz w:val="18"/>
                <w:szCs w:val="18"/>
              </w:rPr>
            </w:pPr>
            <w:r w:rsidRPr="002D37A6">
              <w:rPr>
                <w:rFonts w:ascii="SassoonPrimaryInfant" w:hAnsi="SassoonPrimaryInfant" w:cs="Times New Roman"/>
                <w:b/>
                <w:bCs/>
                <w:sz w:val="18"/>
                <w:szCs w:val="18"/>
              </w:rPr>
              <w:t xml:space="preserve">F1: </w:t>
            </w:r>
          </w:p>
          <w:p w14:paraId="632FDA87" w14:textId="46FADD3A" w:rsidR="00A9485E" w:rsidRPr="002D37A6" w:rsidRDefault="00A9485E" w:rsidP="00D714E5">
            <w:pPr>
              <w:rPr>
                <w:rFonts w:ascii="SassoonPrimaryInfant" w:hAnsi="SassoonPrimaryInfant" w:cs="Times New Roman"/>
                <w:sz w:val="18"/>
                <w:szCs w:val="18"/>
              </w:rPr>
            </w:pPr>
            <w:r w:rsidRPr="002D37A6">
              <w:rPr>
                <w:rFonts w:ascii="SassoonPrimaryInfant" w:hAnsi="SassoonPrimaryInfant" w:cs="Times New Roman"/>
                <w:sz w:val="18"/>
                <w:szCs w:val="18"/>
              </w:rPr>
              <w:t xml:space="preserve">Children will begin to talk about themselves. </w:t>
            </w:r>
          </w:p>
          <w:p w14:paraId="3BCE225F" w14:textId="1717C041" w:rsidR="00A9485E" w:rsidRPr="002D37A6" w:rsidRDefault="00A9485E" w:rsidP="00D714E5">
            <w:pPr>
              <w:rPr>
                <w:rFonts w:ascii="SassoonPrimaryInfant" w:hAnsi="SassoonPrimaryInfant" w:cs="Times New Roman"/>
                <w:sz w:val="18"/>
                <w:szCs w:val="18"/>
              </w:rPr>
            </w:pPr>
          </w:p>
          <w:p w14:paraId="07FC99F1" w14:textId="524F3C28" w:rsidR="00A9485E" w:rsidRDefault="00A9485E" w:rsidP="00D714E5">
            <w:pPr>
              <w:rPr>
                <w:rFonts w:ascii="SassoonPrimaryInfant" w:hAnsi="SassoonPrimaryInfant" w:cs="Times New Roman"/>
                <w:sz w:val="18"/>
                <w:szCs w:val="18"/>
              </w:rPr>
            </w:pPr>
          </w:p>
          <w:p w14:paraId="44C3B561" w14:textId="231224D4" w:rsidR="00A9485E" w:rsidRDefault="00A9485E" w:rsidP="00D714E5">
            <w:pPr>
              <w:rPr>
                <w:rFonts w:ascii="SassoonPrimaryInfant" w:hAnsi="SassoonPrimaryInfant" w:cs="Times New Roman"/>
                <w:sz w:val="18"/>
                <w:szCs w:val="18"/>
              </w:rPr>
            </w:pPr>
          </w:p>
          <w:p w14:paraId="3E378B48" w14:textId="3DDF4EFA" w:rsidR="00A9485E" w:rsidRPr="0027129E" w:rsidRDefault="00A9485E" w:rsidP="00A9485E">
            <w:pPr>
              <w:widowControl w:val="0"/>
              <w:rPr>
                <w:rFonts w:ascii="SassoonCRInfant" w:hAnsi="SassoonCRInfant" w:cs="Times New Roman"/>
                <w:sz w:val="24"/>
                <w:szCs w:val="24"/>
              </w:rPr>
            </w:pPr>
          </w:p>
        </w:tc>
        <w:tc>
          <w:tcPr>
            <w:tcW w:w="2042" w:type="dxa"/>
          </w:tcPr>
          <w:p w14:paraId="684ADE33" w14:textId="77777777" w:rsidR="00A9485E" w:rsidRPr="002D37A6" w:rsidRDefault="00A9485E" w:rsidP="002D37A6">
            <w:pPr>
              <w:rPr>
                <w:rFonts w:ascii="SassoonPrimaryInfant" w:hAnsi="SassoonPrimaryInfant" w:cs="Times New Roman"/>
                <w:b/>
                <w:bCs/>
                <w:sz w:val="18"/>
                <w:szCs w:val="18"/>
              </w:rPr>
            </w:pPr>
            <w:r w:rsidRPr="002D37A6">
              <w:rPr>
                <w:rFonts w:ascii="SassoonPrimaryInfant" w:hAnsi="SassoonPrimaryInfant" w:cs="Times New Roman"/>
                <w:b/>
                <w:bCs/>
                <w:sz w:val="18"/>
                <w:szCs w:val="18"/>
              </w:rPr>
              <w:t xml:space="preserve">F1: </w:t>
            </w:r>
          </w:p>
          <w:p w14:paraId="73E723AB" w14:textId="2670133F" w:rsidR="00A9485E" w:rsidRPr="00A9485E" w:rsidRDefault="00A9485E" w:rsidP="00A9485E">
            <w:pPr>
              <w:rPr>
                <w:rFonts w:ascii="SassoonPrimaryInfant" w:hAnsi="SassoonPrimaryInfant" w:cs="Times New Roman"/>
                <w:sz w:val="18"/>
                <w:szCs w:val="18"/>
              </w:rPr>
            </w:pPr>
            <w:r w:rsidRPr="002D37A6">
              <w:rPr>
                <w:rFonts w:ascii="SassoonPrimaryInfant" w:hAnsi="SassoonPrimaryInfant" w:cs="Times New Roman"/>
                <w:sz w:val="18"/>
                <w:szCs w:val="18"/>
              </w:rPr>
              <w:t>Children will begin to say who is in their family and become familiar with the</w:t>
            </w:r>
            <w:r>
              <w:rPr>
                <w:rFonts w:ascii="SassoonPrimaryInfant" w:hAnsi="SassoonPrimaryInfant" w:cs="Times New Roman"/>
                <w:sz w:val="18"/>
                <w:szCs w:val="18"/>
              </w:rPr>
              <w:t xml:space="preserve"> words</w:t>
            </w:r>
            <w:r w:rsidRPr="002D37A6">
              <w:rPr>
                <w:rFonts w:ascii="SassoonPrimaryInfant" w:hAnsi="SassoonPrimaryInfant" w:cs="Times New Roman"/>
                <w:sz w:val="18"/>
                <w:szCs w:val="18"/>
              </w:rPr>
              <w:t xml:space="preserve"> used </w:t>
            </w:r>
            <w:r>
              <w:rPr>
                <w:rFonts w:ascii="SassoonPrimaryInfant" w:hAnsi="SassoonPrimaryInfant" w:cs="Times New Roman"/>
                <w:sz w:val="18"/>
                <w:szCs w:val="18"/>
              </w:rPr>
              <w:t>to label</w:t>
            </w:r>
            <w:r w:rsidRPr="002D37A6">
              <w:rPr>
                <w:rFonts w:ascii="SassoonPrimaryInfant" w:hAnsi="SassoonPrimaryInfant" w:cs="Times New Roman"/>
                <w:sz w:val="18"/>
                <w:szCs w:val="18"/>
              </w:rPr>
              <w:t xml:space="preserve"> different age groups. </w:t>
            </w:r>
          </w:p>
        </w:tc>
        <w:tc>
          <w:tcPr>
            <w:tcW w:w="1992" w:type="dxa"/>
          </w:tcPr>
          <w:p w14:paraId="5CF3B1C4" w14:textId="3D7038B7" w:rsidR="00A9485E" w:rsidRPr="002D37A6" w:rsidRDefault="00A9485E" w:rsidP="005236DB">
            <w:pPr>
              <w:rPr>
                <w:rFonts w:ascii="SassoonPrimaryInfant" w:hAnsi="SassoonPrimaryInfant" w:cs="Times New Roman"/>
                <w:b/>
                <w:bCs/>
                <w:sz w:val="18"/>
                <w:szCs w:val="18"/>
              </w:rPr>
            </w:pPr>
            <w:r w:rsidRPr="002D37A6">
              <w:rPr>
                <w:rFonts w:ascii="SassoonPrimaryInfant" w:hAnsi="SassoonPrimaryInfant" w:cs="Times New Roman"/>
                <w:b/>
                <w:bCs/>
                <w:sz w:val="18"/>
                <w:szCs w:val="18"/>
              </w:rPr>
              <w:t xml:space="preserve">F1: </w:t>
            </w:r>
          </w:p>
          <w:p w14:paraId="336DB3B1" w14:textId="393AB440" w:rsidR="00A9485E" w:rsidRPr="00A9485E" w:rsidRDefault="00A9485E" w:rsidP="005236DB">
            <w:pPr>
              <w:rPr>
                <w:rFonts w:ascii="SassoonPrimaryInfant" w:eastAsia="Comic Sans MS" w:hAnsi="SassoonPrimaryInfant" w:cs="Comic Sans MS"/>
                <w:bCs/>
                <w:sz w:val="18"/>
                <w:szCs w:val="18"/>
              </w:rPr>
            </w:pPr>
            <w:r>
              <w:rPr>
                <w:rFonts w:ascii="SassoonPrimaryInfant" w:eastAsia="Comic Sans MS" w:hAnsi="SassoonPrimaryInfant" w:cs="Comic Sans MS"/>
                <w:bCs/>
                <w:sz w:val="18"/>
                <w:szCs w:val="18"/>
              </w:rPr>
              <w:t>Children will b</w:t>
            </w:r>
            <w:r w:rsidRPr="00A9485E">
              <w:rPr>
                <w:rFonts w:ascii="SassoonPrimaryInfant" w:eastAsia="Comic Sans MS" w:hAnsi="SassoonPrimaryInfant" w:cs="Comic Sans MS"/>
                <w:bCs/>
                <w:sz w:val="18"/>
                <w:szCs w:val="18"/>
              </w:rPr>
              <w:t>egin to talk about different life events (</w:t>
            </w:r>
            <w:proofErr w:type="gramStart"/>
            <w:r w:rsidRPr="00A9485E">
              <w:rPr>
                <w:rFonts w:ascii="SassoonPrimaryInfant" w:eastAsia="Comic Sans MS" w:hAnsi="SassoonPrimaryInfant" w:cs="Comic Sans MS"/>
                <w:bCs/>
                <w:sz w:val="18"/>
                <w:szCs w:val="18"/>
              </w:rPr>
              <w:t>e.g.</w:t>
            </w:r>
            <w:proofErr w:type="gramEnd"/>
            <w:r w:rsidRPr="00A9485E">
              <w:rPr>
                <w:rFonts w:ascii="SassoonPrimaryInfant" w:eastAsia="Comic Sans MS" w:hAnsi="SassoonPrimaryInfant" w:cs="Comic Sans MS"/>
                <w:bCs/>
                <w:sz w:val="18"/>
                <w:szCs w:val="18"/>
              </w:rPr>
              <w:t xml:space="preserve"> birthdays, holidays etc)</w:t>
            </w:r>
          </w:p>
          <w:p w14:paraId="296F647C" w14:textId="73D2BEF7" w:rsidR="00A9485E" w:rsidRDefault="00A9485E" w:rsidP="005236DB">
            <w:pPr>
              <w:rPr>
                <w:rFonts w:ascii="SassoonPrimaryInfant" w:hAnsi="SassoonPrimaryInfant" w:cs="Times New Roman"/>
                <w:bCs/>
                <w:sz w:val="16"/>
                <w:szCs w:val="16"/>
              </w:rPr>
            </w:pPr>
          </w:p>
          <w:p w14:paraId="0F8073CA" w14:textId="77777777" w:rsidR="00A9485E" w:rsidRDefault="00A9485E" w:rsidP="005236DB">
            <w:pPr>
              <w:rPr>
                <w:rFonts w:ascii="SassoonPrimaryInfant" w:hAnsi="SassoonPrimaryInfant" w:cs="Times New Roman"/>
                <w:bCs/>
                <w:sz w:val="16"/>
                <w:szCs w:val="16"/>
              </w:rPr>
            </w:pPr>
          </w:p>
          <w:p w14:paraId="05504126" w14:textId="648C1AF7" w:rsidR="00A9485E" w:rsidRPr="002D37A6" w:rsidRDefault="00A9485E" w:rsidP="00A9485E">
            <w:pPr>
              <w:widowControl w:val="0"/>
              <w:rPr>
                <w:rFonts w:ascii="SassoonCRInfant" w:hAnsi="SassoonCRInfant" w:cs="Times New Roman"/>
                <w:b/>
                <w:bCs/>
                <w:sz w:val="28"/>
                <w:szCs w:val="28"/>
                <w:u w:val="single"/>
              </w:rPr>
            </w:pPr>
          </w:p>
        </w:tc>
        <w:tc>
          <w:tcPr>
            <w:tcW w:w="1992" w:type="dxa"/>
          </w:tcPr>
          <w:p w14:paraId="6DF3752E" w14:textId="31DDB84D" w:rsidR="00A9485E" w:rsidRDefault="00A9485E" w:rsidP="005236DB">
            <w:pPr>
              <w:rPr>
                <w:rFonts w:ascii="SassoonPrimaryInfant" w:hAnsi="SassoonPrimaryInfant" w:cs="Times New Roman"/>
                <w:b/>
                <w:bCs/>
                <w:sz w:val="18"/>
                <w:szCs w:val="18"/>
              </w:rPr>
            </w:pPr>
            <w:r w:rsidRPr="002D37A6">
              <w:rPr>
                <w:rFonts w:ascii="SassoonPrimaryInfant" w:hAnsi="SassoonPrimaryInfant" w:cs="Times New Roman"/>
                <w:b/>
                <w:bCs/>
                <w:sz w:val="18"/>
                <w:szCs w:val="18"/>
              </w:rPr>
              <w:t xml:space="preserve">F1: </w:t>
            </w:r>
          </w:p>
          <w:p w14:paraId="21F43D50" w14:textId="3A83C37A" w:rsidR="00A9485E" w:rsidRPr="00A9485E" w:rsidRDefault="00A9485E" w:rsidP="005236DB">
            <w:pPr>
              <w:rPr>
                <w:rFonts w:ascii="SassoonPrimaryInfant" w:hAnsi="SassoonPrimaryInfant" w:cs="Times New Roman"/>
                <w:bCs/>
                <w:sz w:val="18"/>
                <w:szCs w:val="18"/>
              </w:rPr>
            </w:pPr>
            <w:r>
              <w:rPr>
                <w:rFonts w:ascii="SassoonPrimaryInfant" w:eastAsia="Comic Sans MS" w:hAnsi="SassoonPrimaryInfant" w:cs="Comic Sans MS"/>
                <w:bCs/>
                <w:sz w:val="18"/>
                <w:szCs w:val="18"/>
              </w:rPr>
              <w:t>Children will b</w:t>
            </w:r>
            <w:r w:rsidRPr="00A9485E">
              <w:rPr>
                <w:rFonts w:ascii="SassoonPrimaryInfant" w:eastAsia="Comic Sans MS" w:hAnsi="SassoonPrimaryInfant" w:cs="Comic Sans MS"/>
                <w:bCs/>
                <w:sz w:val="18"/>
                <w:szCs w:val="18"/>
              </w:rPr>
              <w:t>egin to listen when others talk about themselves and their families</w:t>
            </w:r>
          </w:p>
          <w:p w14:paraId="419E759F" w14:textId="4200041E" w:rsidR="00A9485E" w:rsidRDefault="00A9485E" w:rsidP="005236DB">
            <w:pPr>
              <w:rPr>
                <w:rFonts w:ascii="SassoonPrimaryInfant" w:hAnsi="SassoonPrimaryInfant" w:cs="Times New Roman"/>
                <w:sz w:val="18"/>
                <w:szCs w:val="18"/>
              </w:rPr>
            </w:pPr>
          </w:p>
          <w:p w14:paraId="72E0032D" w14:textId="70D6B5FE" w:rsidR="00A9485E" w:rsidRPr="0027129E" w:rsidRDefault="00A9485E" w:rsidP="00A9485E">
            <w:pPr>
              <w:widowControl w:val="0"/>
              <w:rPr>
                <w:rFonts w:ascii="SassoonCRInfant" w:hAnsi="SassoonCRInfant" w:cs="Times New Roman"/>
                <w:sz w:val="28"/>
                <w:szCs w:val="28"/>
                <w:u w:val="single"/>
              </w:rPr>
            </w:pPr>
          </w:p>
        </w:tc>
        <w:tc>
          <w:tcPr>
            <w:tcW w:w="2052" w:type="dxa"/>
          </w:tcPr>
          <w:p w14:paraId="16A7C7EF" w14:textId="77777777" w:rsidR="00A9485E" w:rsidRDefault="00A9485E" w:rsidP="005236DB">
            <w:pPr>
              <w:rPr>
                <w:rFonts w:ascii="SassoonPrimaryInfant" w:hAnsi="SassoonPrimaryInfant" w:cs="Times New Roman"/>
                <w:b/>
                <w:bCs/>
                <w:sz w:val="18"/>
                <w:szCs w:val="18"/>
              </w:rPr>
            </w:pPr>
            <w:r w:rsidRPr="002D37A6">
              <w:rPr>
                <w:rFonts w:ascii="SassoonPrimaryInfant" w:hAnsi="SassoonPrimaryInfant" w:cs="Times New Roman"/>
                <w:b/>
                <w:bCs/>
                <w:sz w:val="18"/>
                <w:szCs w:val="18"/>
              </w:rPr>
              <w:t>F1:</w:t>
            </w:r>
          </w:p>
          <w:p w14:paraId="75CF0A46" w14:textId="417355B2" w:rsidR="00A9485E" w:rsidRPr="00A9485E" w:rsidRDefault="00A9485E" w:rsidP="005236DB">
            <w:pPr>
              <w:rPr>
                <w:rFonts w:ascii="SassoonPrimaryInfant" w:hAnsi="SassoonPrimaryInfant" w:cs="Times New Roman"/>
                <w:bCs/>
                <w:sz w:val="18"/>
                <w:szCs w:val="18"/>
              </w:rPr>
            </w:pPr>
            <w:r>
              <w:rPr>
                <w:rFonts w:ascii="SassoonPrimaryInfant" w:eastAsia="Comic Sans MS" w:hAnsi="SassoonPrimaryInfant" w:cs="Comic Sans MS"/>
                <w:bCs/>
                <w:sz w:val="18"/>
                <w:szCs w:val="18"/>
              </w:rPr>
              <w:t>Children will b</w:t>
            </w:r>
            <w:r w:rsidRPr="00A9485E">
              <w:rPr>
                <w:rFonts w:ascii="SassoonPrimaryInfant" w:eastAsia="Comic Sans MS" w:hAnsi="SassoonPrimaryInfant" w:cs="Comic Sans MS"/>
                <w:bCs/>
                <w:sz w:val="18"/>
                <w:szCs w:val="18"/>
              </w:rPr>
              <w:t>egin to recognise the sequence of time relating to ‘age’ – baby- toddler- child- teenager- adult etc</w:t>
            </w:r>
            <w:r w:rsidRPr="00A9485E">
              <w:rPr>
                <w:rFonts w:ascii="SassoonPrimaryInfant" w:hAnsi="SassoonPrimaryInfant" w:cs="Times New Roman"/>
                <w:bCs/>
                <w:sz w:val="18"/>
                <w:szCs w:val="18"/>
              </w:rPr>
              <w:t xml:space="preserve"> </w:t>
            </w:r>
          </w:p>
          <w:p w14:paraId="3E7743AC" w14:textId="4DE6BA8A" w:rsidR="00A9485E" w:rsidRDefault="00A9485E" w:rsidP="005236DB">
            <w:pPr>
              <w:rPr>
                <w:rFonts w:ascii="SassoonPrimaryInfant" w:hAnsi="SassoonPrimaryInfant" w:cs="Times New Roman"/>
                <w:sz w:val="18"/>
                <w:szCs w:val="18"/>
              </w:rPr>
            </w:pPr>
          </w:p>
          <w:p w14:paraId="16E6D447" w14:textId="04A53E2F" w:rsidR="00A9485E" w:rsidRPr="0027129E" w:rsidRDefault="00A9485E" w:rsidP="005840BB">
            <w:pPr>
              <w:widowControl w:val="0"/>
              <w:rPr>
                <w:rFonts w:ascii="SassoonCRInfant" w:hAnsi="SassoonCRInfant" w:cs="Times New Roman"/>
                <w:sz w:val="28"/>
                <w:szCs w:val="28"/>
                <w:u w:val="single"/>
              </w:rPr>
            </w:pPr>
          </w:p>
        </w:tc>
        <w:tc>
          <w:tcPr>
            <w:tcW w:w="2052" w:type="dxa"/>
          </w:tcPr>
          <w:p w14:paraId="2DBD4FB6" w14:textId="139776C3" w:rsidR="00A9485E" w:rsidRDefault="00A9485E" w:rsidP="005236DB">
            <w:pPr>
              <w:rPr>
                <w:rFonts w:ascii="SassoonPrimaryInfant" w:hAnsi="SassoonPrimaryInfant" w:cs="Times New Roman"/>
                <w:b/>
                <w:bCs/>
                <w:sz w:val="18"/>
                <w:szCs w:val="18"/>
              </w:rPr>
            </w:pPr>
            <w:r w:rsidRPr="002D37A6">
              <w:rPr>
                <w:rFonts w:ascii="SassoonPrimaryInfant" w:hAnsi="SassoonPrimaryInfant" w:cs="Times New Roman"/>
                <w:b/>
                <w:bCs/>
                <w:sz w:val="18"/>
                <w:szCs w:val="18"/>
              </w:rPr>
              <w:t xml:space="preserve">F1: </w:t>
            </w:r>
          </w:p>
          <w:p w14:paraId="306A763F" w14:textId="60B27D74" w:rsidR="00A9485E" w:rsidRPr="00A9485E" w:rsidRDefault="00A9485E" w:rsidP="00A9485E">
            <w:pPr>
              <w:rPr>
                <w:rFonts w:ascii="SassoonPrimaryInfant" w:eastAsia="Comic Sans MS" w:hAnsi="SassoonPrimaryInfant" w:cs="Comic Sans MS"/>
                <w:bCs/>
                <w:sz w:val="18"/>
                <w:szCs w:val="18"/>
              </w:rPr>
            </w:pPr>
            <w:r>
              <w:rPr>
                <w:rFonts w:ascii="SassoonPrimaryInfant" w:eastAsia="Comic Sans MS" w:hAnsi="SassoonPrimaryInfant" w:cs="Comic Sans MS"/>
                <w:bCs/>
                <w:sz w:val="18"/>
                <w:szCs w:val="18"/>
              </w:rPr>
              <w:t>Children will b</w:t>
            </w:r>
            <w:r w:rsidRPr="00A9485E">
              <w:rPr>
                <w:rFonts w:ascii="SassoonPrimaryInfant" w:eastAsia="Comic Sans MS" w:hAnsi="SassoonPrimaryInfant" w:cs="Comic Sans MS"/>
                <w:bCs/>
                <w:sz w:val="18"/>
                <w:szCs w:val="18"/>
              </w:rPr>
              <w:t>egin to recognise similarities and differences between themselves, their family members and those of their friends</w:t>
            </w:r>
          </w:p>
        </w:tc>
      </w:tr>
      <w:tr w:rsidR="00A9485E" w:rsidRPr="0027129E" w14:paraId="6AA77F5F" w14:textId="77777777" w:rsidTr="000A550F">
        <w:trPr>
          <w:trHeight w:val="1725"/>
        </w:trPr>
        <w:tc>
          <w:tcPr>
            <w:tcW w:w="1820" w:type="dxa"/>
            <w:vMerge/>
          </w:tcPr>
          <w:p w14:paraId="7D3F8BC2" w14:textId="77777777" w:rsidR="00A9485E" w:rsidRDefault="00A9485E" w:rsidP="002D37A6">
            <w:pPr>
              <w:jc w:val="center"/>
              <w:rPr>
                <w:rFonts w:ascii="SassoonCRInfant" w:hAnsi="SassoonCRInfant" w:cs="Times New Roman"/>
                <w:sz w:val="28"/>
                <w:szCs w:val="28"/>
              </w:rPr>
            </w:pPr>
          </w:p>
        </w:tc>
        <w:tc>
          <w:tcPr>
            <w:tcW w:w="2042" w:type="dxa"/>
          </w:tcPr>
          <w:p w14:paraId="772A4C46" w14:textId="77777777" w:rsidR="00A9485E" w:rsidRPr="002D37A6" w:rsidRDefault="00A9485E" w:rsidP="00A9485E">
            <w:pPr>
              <w:rPr>
                <w:rFonts w:ascii="SassoonPrimaryInfant" w:hAnsi="SassoonPrimaryInfant" w:cs="Times New Roman"/>
                <w:b/>
                <w:bCs/>
                <w:sz w:val="18"/>
                <w:szCs w:val="18"/>
              </w:rPr>
            </w:pPr>
            <w:r w:rsidRPr="002D37A6">
              <w:rPr>
                <w:rFonts w:ascii="SassoonPrimaryInfant" w:hAnsi="SassoonPrimaryInfant" w:cs="Times New Roman"/>
                <w:b/>
                <w:bCs/>
                <w:sz w:val="18"/>
                <w:szCs w:val="18"/>
              </w:rPr>
              <w:t>F2:</w:t>
            </w:r>
          </w:p>
          <w:p w14:paraId="2CBD1E6E" w14:textId="77777777" w:rsidR="00A9485E" w:rsidRPr="002D37A6" w:rsidRDefault="00A9485E" w:rsidP="00A9485E">
            <w:pPr>
              <w:widowControl w:val="0"/>
              <w:rPr>
                <w:rFonts w:ascii="SassoonPrimaryInfant" w:eastAsia="Comic Sans MS" w:hAnsi="SassoonPrimaryInfant" w:cs="Comic Sans MS"/>
                <w:sz w:val="18"/>
                <w:szCs w:val="18"/>
              </w:rPr>
            </w:pPr>
            <w:r w:rsidRPr="002D37A6">
              <w:rPr>
                <w:rFonts w:ascii="SassoonPrimaryInfant" w:eastAsia="Comic Sans MS" w:hAnsi="SassoonPrimaryInfant" w:cs="Comic Sans MS"/>
                <w:sz w:val="18"/>
                <w:szCs w:val="18"/>
              </w:rPr>
              <w:t>Children will know about their own life story and how they have changed.</w:t>
            </w:r>
          </w:p>
          <w:p w14:paraId="09E19CFF" w14:textId="77777777" w:rsidR="00A9485E" w:rsidRPr="002D37A6" w:rsidRDefault="00A9485E" w:rsidP="00D714E5">
            <w:pPr>
              <w:rPr>
                <w:rFonts w:ascii="SassoonPrimaryInfant" w:hAnsi="SassoonPrimaryInfant" w:cs="Times New Roman"/>
                <w:b/>
                <w:bCs/>
                <w:sz w:val="18"/>
                <w:szCs w:val="18"/>
              </w:rPr>
            </w:pPr>
          </w:p>
        </w:tc>
        <w:tc>
          <w:tcPr>
            <w:tcW w:w="2042" w:type="dxa"/>
          </w:tcPr>
          <w:p w14:paraId="6BC5C2C8" w14:textId="77777777" w:rsidR="00A9485E" w:rsidRPr="002D37A6" w:rsidRDefault="00A9485E" w:rsidP="00A9485E">
            <w:pPr>
              <w:rPr>
                <w:rFonts w:ascii="SassoonPrimaryInfant" w:hAnsi="SassoonPrimaryInfant" w:cs="Times New Roman"/>
                <w:b/>
                <w:bCs/>
                <w:sz w:val="18"/>
                <w:szCs w:val="18"/>
              </w:rPr>
            </w:pPr>
            <w:r w:rsidRPr="002D37A6">
              <w:rPr>
                <w:rFonts w:ascii="SassoonPrimaryInfant" w:hAnsi="SassoonPrimaryInfant" w:cs="Times New Roman"/>
                <w:b/>
                <w:bCs/>
                <w:sz w:val="18"/>
                <w:szCs w:val="18"/>
              </w:rPr>
              <w:t>F2:</w:t>
            </w:r>
          </w:p>
          <w:p w14:paraId="1CCE5198" w14:textId="77777777" w:rsidR="00A9485E" w:rsidRPr="002D37A6" w:rsidRDefault="00A9485E" w:rsidP="00A9485E">
            <w:pPr>
              <w:widowControl w:val="0"/>
              <w:rPr>
                <w:rFonts w:ascii="SassoonPrimaryInfant" w:eastAsia="Comic Sans MS" w:hAnsi="SassoonPrimaryInfant" w:cs="Comic Sans MS"/>
                <w:sz w:val="18"/>
                <w:szCs w:val="18"/>
              </w:rPr>
            </w:pPr>
            <w:r w:rsidRPr="002D37A6">
              <w:rPr>
                <w:rFonts w:ascii="SassoonPrimaryInfant" w:eastAsia="Comic Sans MS" w:hAnsi="SassoonPrimaryInfant" w:cs="Comic Sans MS"/>
                <w:sz w:val="18"/>
                <w:szCs w:val="18"/>
              </w:rPr>
              <w:t xml:space="preserve">Children will </w:t>
            </w:r>
            <w:r>
              <w:rPr>
                <w:rFonts w:ascii="SassoonPrimaryInfant" w:eastAsia="Comic Sans MS" w:hAnsi="SassoonPrimaryInfant" w:cs="Comic Sans MS"/>
                <w:sz w:val="18"/>
                <w:szCs w:val="18"/>
              </w:rPr>
              <w:t xml:space="preserve">talk about the lives of people around them and begin to acknowledge different age groups. </w:t>
            </w:r>
          </w:p>
          <w:p w14:paraId="2F509E81" w14:textId="77777777" w:rsidR="00A9485E" w:rsidRPr="002D37A6" w:rsidRDefault="00A9485E" w:rsidP="002D37A6">
            <w:pPr>
              <w:rPr>
                <w:rFonts w:ascii="SassoonPrimaryInfant" w:hAnsi="SassoonPrimaryInfant" w:cs="Times New Roman"/>
                <w:b/>
                <w:bCs/>
                <w:sz w:val="18"/>
                <w:szCs w:val="18"/>
              </w:rPr>
            </w:pPr>
          </w:p>
        </w:tc>
        <w:tc>
          <w:tcPr>
            <w:tcW w:w="1992" w:type="dxa"/>
          </w:tcPr>
          <w:p w14:paraId="6130A9C2" w14:textId="77777777" w:rsidR="00A9485E" w:rsidRPr="002D37A6" w:rsidRDefault="00A9485E" w:rsidP="00A9485E">
            <w:pPr>
              <w:rPr>
                <w:rFonts w:ascii="SassoonPrimaryInfant" w:hAnsi="SassoonPrimaryInfant" w:cs="Times New Roman"/>
                <w:b/>
                <w:bCs/>
                <w:sz w:val="18"/>
                <w:szCs w:val="18"/>
              </w:rPr>
            </w:pPr>
            <w:r w:rsidRPr="002D37A6">
              <w:rPr>
                <w:rFonts w:ascii="SassoonPrimaryInfant" w:hAnsi="SassoonPrimaryInfant" w:cs="Times New Roman"/>
                <w:b/>
                <w:bCs/>
                <w:sz w:val="18"/>
                <w:szCs w:val="18"/>
              </w:rPr>
              <w:t>F2:</w:t>
            </w:r>
          </w:p>
          <w:p w14:paraId="22ED60AE" w14:textId="77777777" w:rsidR="00A9485E" w:rsidRPr="002D37A6" w:rsidRDefault="00A9485E" w:rsidP="00A9485E">
            <w:pPr>
              <w:widowControl w:val="0"/>
              <w:rPr>
                <w:rFonts w:ascii="SassoonPrimaryInfant" w:eastAsia="Comic Sans MS" w:hAnsi="SassoonPrimaryInfant" w:cs="Comic Sans MS"/>
                <w:sz w:val="18"/>
                <w:szCs w:val="18"/>
              </w:rPr>
            </w:pPr>
            <w:r w:rsidRPr="002D37A6">
              <w:rPr>
                <w:rFonts w:ascii="SassoonPrimaryInfant" w:eastAsia="Comic Sans MS" w:hAnsi="SassoonPrimaryInfant" w:cs="Comic Sans MS"/>
                <w:sz w:val="18"/>
                <w:szCs w:val="18"/>
              </w:rPr>
              <w:t xml:space="preserve">Children will </w:t>
            </w:r>
            <w:r>
              <w:rPr>
                <w:rFonts w:ascii="SassoonPrimaryInfant" w:eastAsia="Comic Sans MS" w:hAnsi="SassoonPrimaryInfant" w:cs="Comic Sans MS"/>
                <w:sz w:val="18"/>
                <w:szCs w:val="18"/>
              </w:rPr>
              <w:t xml:space="preserve">know about some similarities and differences between things in the past and now. </w:t>
            </w:r>
          </w:p>
          <w:p w14:paraId="42DD99B9" w14:textId="77777777" w:rsidR="00A9485E" w:rsidRPr="002D37A6" w:rsidRDefault="00A9485E" w:rsidP="005236DB">
            <w:pPr>
              <w:rPr>
                <w:rFonts w:ascii="SassoonPrimaryInfant" w:hAnsi="SassoonPrimaryInfant" w:cs="Times New Roman"/>
                <w:b/>
                <w:bCs/>
                <w:sz w:val="18"/>
                <w:szCs w:val="18"/>
              </w:rPr>
            </w:pPr>
          </w:p>
        </w:tc>
        <w:tc>
          <w:tcPr>
            <w:tcW w:w="1992" w:type="dxa"/>
          </w:tcPr>
          <w:p w14:paraId="623653BF" w14:textId="77777777" w:rsidR="00A9485E" w:rsidRPr="002D37A6" w:rsidRDefault="00A9485E" w:rsidP="00A9485E">
            <w:pPr>
              <w:rPr>
                <w:rFonts w:ascii="SassoonPrimaryInfant" w:hAnsi="SassoonPrimaryInfant" w:cs="Times New Roman"/>
                <w:b/>
                <w:bCs/>
                <w:sz w:val="18"/>
                <w:szCs w:val="18"/>
              </w:rPr>
            </w:pPr>
            <w:r w:rsidRPr="002D37A6">
              <w:rPr>
                <w:rFonts w:ascii="SassoonPrimaryInfant" w:hAnsi="SassoonPrimaryInfant" w:cs="Times New Roman"/>
                <w:b/>
                <w:bCs/>
                <w:sz w:val="18"/>
                <w:szCs w:val="18"/>
              </w:rPr>
              <w:t>F2:</w:t>
            </w:r>
          </w:p>
          <w:p w14:paraId="5937BF78" w14:textId="77777777" w:rsidR="00A9485E" w:rsidRPr="005840BB" w:rsidRDefault="00A9485E" w:rsidP="00A9485E">
            <w:pPr>
              <w:widowControl w:val="0"/>
              <w:rPr>
                <w:rFonts w:ascii="SassoonPrimaryInfant" w:eastAsia="Comic Sans MS" w:hAnsi="SassoonPrimaryInfant" w:cs="Comic Sans MS"/>
                <w:sz w:val="16"/>
                <w:szCs w:val="16"/>
              </w:rPr>
            </w:pPr>
            <w:r w:rsidRPr="005840BB">
              <w:rPr>
                <w:rFonts w:ascii="SassoonPrimaryInfant" w:eastAsia="Comic Sans MS" w:hAnsi="SassoonPrimaryInfant" w:cs="Comic Sans MS"/>
                <w:sz w:val="16"/>
                <w:szCs w:val="16"/>
              </w:rPr>
              <w:t>Children will talk about past and present events in their lives and what has been read to them.</w:t>
            </w:r>
          </w:p>
          <w:p w14:paraId="4A5F2666" w14:textId="77777777" w:rsidR="00A9485E" w:rsidRPr="002D37A6" w:rsidRDefault="00A9485E" w:rsidP="005236DB">
            <w:pPr>
              <w:rPr>
                <w:rFonts w:ascii="SassoonPrimaryInfant" w:hAnsi="SassoonPrimaryInfant" w:cs="Times New Roman"/>
                <w:b/>
                <w:bCs/>
                <w:sz w:val="18"/>
                <w:szCs w:val="18"/>
              </w:rPr>
            </w:pPr>
          </w:p>
        </w:tc>
        <w:tc>
          <w:tcPr>
            <w:tcW w:w="2052" w:type="dxa"/>
          </w:tcPr>
          <w:p w14:paraId="308D514A" w14:textId="77777777" w:rsidR="00A9485E" w:rsidRDefault="00A9485E" w:rsidP="00A9485E">
            <w:pPr>
              <w:rPr>
                <w:rFonts w:ascii="SassoonPrimaryInfant" w:hAnsi="SassoonPrimaryInfant" w:cs="Times New Roman"/>
                <w:b/>
                <w:bCs/>
                <w:sz w:val="18"/>
                <w:szCs w:val="18"/>
              </w:rPr>
            </w:pPr>
            <w:r w:rsidRPr="002D37A6">
              <w:rPr>
                <w:rFonts w:ascii="SassoonPrimaryInfant" w:hAnsi="SassoonPrimaryInfant" w:cs="Times New Roman"/>
                <w:b/>
                <w:bCs/>
                <w:sz w:val="18"/>
                <w:szCs w:val="18"/>
              </w:rPr>
              <w:t>F2:</w:t>
            </w:r>
          </w:p>
          <w:p w14:paraId="387444EC" w14:textId="77777777" w:rsidR="00A9485E" w:rsidRPr="005840BB" w:rsidRDefault="00A9485E" w:rsidP="00A9485E">
            <w:pPr>
              <w:widowControl w:val="0"/>
              <w:rPr>
                <w:rFonts w:ascii="SassoonPrimaryInfant" w:eastAsia="Comic Sans MS" w:hAnsi="SassoonPrimaryInfant" w:cs="Comic Sans MS"/>
                <w:sz w:val="16"/>
                <w:szCs w:val="16"/>
              </w:rPr>
            </w:pPr>
            <w:r w:rsidRPr="005840BB">
              <w:rPr>
                <w:rFonts w:ascii="SassoonPrimaryInfant" w:eastAsia="Comic Sans MS" w:hAnsi="SassoonPrimaryInfant" w:cs="Comic Sans MS"/>
                <w:sz w:val="16"/>
                <w:szCs w:val="16"/>
              </w:rPr>
              <w:t>Children will know about the past through settings and characters.</w:t>
            </w:r>
          </w:p>
          <w:p w14:paraId="3F50E8E0" w14:textId="77777777" w:rsidR="00A9485E" w:rsidRPr="002D37A6" w:rsidRDefault="00A9485E" w:rsidP="005236DB">
            <w:pPr>
              <w:rPr>
                <w:rFonts w:ascii="SassoonPrimaryInfant" w:hAnsi="SassoonPrimaryInfant" w:cs="Times New Roman"/>
                <w:b/>
                <w:bCs/>
                <w:sz w:val="18"/>
                <w:szCs w:val="18"/>
              </w:rPr>
            </w:pPr>
          </w:p>
        </w:tc>
        <w:tc>
          <w:tcPr>
            <w:tcW w:w="2052" w:type="dxa"/>
          </w:tcPr>
          <w:p w14:paraId="017AE51A" w14:textId="77777777" w:rsidR="00A9485E" w:rsidRPr="002D37A6" w:rsidRDefault="00A9485E" w:rsidP="00A9485E">
            <w:pPr>
              <w:rPr>
                <w:rFonts w:ascii="SassoonPrimaryInfant" w:hAnsi="SassoonPrimaryInfant" w:cs="Times New Roman"/>
                <w:b/>
                <w:bCs/>
                <w:sz w:val="18"/>
                <w:szCs w:val="18"/>
              </w:rPr>
            </w:pPr>
            <w:r w:rsidRPr="002D37A6">
              <w:rPr>
                <w:rFonts w:ascii="SassoonPrimaryInfant" w:hAnsi="SassoonPrimaryInfant" w:cs="Times New Roman"/>
                <w:b/>
                <w:bCs/>
                <w:sz w:val="18"/>
                <w:szCs w:val="18"/>
              </w:rPr>
              <w:t>F2:</w:t>
            </w:r>
          </w:p>
          <w:p w14:paraId="62B3CA98" w14:textId="77777777" w:rsidR="00A9485E" w:rsidRPr="005840BB" w:rsidRDefault="00A9485E" w:rsidP="00A9485E">
            <w:pPr>
              <w:widowControl w:val="0"/>
              <w:rPr>
                <w:rFonts w:ascii="SassoonPrimaryInfant" w:eastAsia="Comic Sans MS" w:hAnsi="SassoonPrimaryInfant" w:cs="Comic Sans MS"/>
                <w:sz w:val="16"/>
                <w:szCs w:val="16"/>
              </w:rPr>
            </w:pPr>
            <w:r w:rsidRPr="005840BB">
              <w:rPr>
                <w:rFonts w:ascii="SassoonPrimaryInfant" w:eastAsia="Comic Sans MS" w:hAnsi="SassoonPrimaryInfant" w:cs="Comic Sans MS"/>
                <w:sz w:val="16"/>
                <w:szCs w:val="16"/>
              </w:rPr>
              <w:t>Children will know about the past through settings, characters and events.</w:t>
            </w:r>
          </w:p>
          <w:p w14:paraId="1E02C0B4" w14:textId="77777777" w:rsidR="00A9485E" w:rsidRPr="002D37A6" w:rsidRDefault="00A9485E" w:rsidP="005236DB">
            <w:pPr>
              <w:rPr>
                <w:rFonts w:ascii="SassoonPrimaryInfant" w:hAnsi="SassoonPrimaryInfant" w:cs="Times New Roman"/>
                <w:b/>
                <w:bCs/>
                <w:sz w:val="18"/>
                <w:szCs w:val="18"/>
              </w:rPr>
            </w:pPr>
          </w:p>
        </w:tc>
      </w:tr>
    </w:tbl>
    <w:p w14:paraId="1550729B" w14:textId="1D23E997" w:rsidR="00366717" w:rsidRDefault="00366717" w:rsidP="006D79E9">
      <w:pPr>
        <w:rPr>
          <w:rFonts w:ascii="SassoonCRInfant" w:hAnsi="SassoonCRInfant"/>
          <w:b/>
          <w:color w:val="00FF00"/>
        </w:rPr>
      </w:pPr>
    </w:p>
    <w:p w14:paraId="05C50E17" w14:textId="77777777" w:rsidR="00614F7D" w:rsidRDefault="00614F7D" w:rsidP="006D79E9">
      <w:pPr>
        <w:rPr>
          <w:rFonts w:ascii="SassoonCRInfant" w:hAnsi="SassoonCRInfant"/>
          <w:b/>
          <w:color w:val="00FF00"/>
        </w:rPr>
      </w:pPr>
    </w:p>
    <w:p w14:paraId="3B0FD5EC" w14:textId="6D9A15C9" w:rsidR="00614F7D" w:rsidRDefault="00614F7D" w:rsidP="006D79E9">
      <w:pPr>
        <w:rPr>
          <w:rFonts w:ascii="SassoonCRInfant" w:hAnsi="SassoonCRInfant"/>
          <w:b/>
          <w:color w:val="00FF00"/>
        </w:rPr>
      </w:pPr>
    </w:p>
    <w:p w14:paraId="4CBF1103" w14:textId="56185E81" w:rsidR="00614F7D" w:rsidRDefault="00614F7D" w:rsidP="006D79E9">
      <w:pPr>
        <w:rPr>
          <w:rFonts w:ascii="SassoonCRInfant" w:hAnsi="SassoonCRInfant"/>
          <w:b/>
          <w:color w:val="00FF00"/>
        </w:rPr>
      </w:pPr>
    </w:p>
    <w:p w14:paraId="7FEE4B7C" w14:textId="77777777" w:rsidR="00A9485E" w:rsidRDefault="00A9485E" w:rsidP="006D79E9">
      <w:pPr>
        <w:rPr>
          <w:rFonts w:ascii="SassoonCRInfant" w:hAnsi="SassoonCRInfant"/>
          <w:b/>
          <w:color w:val="00FF00"/>
        </w:rPr>
      </w:pPr>
    </w:p>
    <w:p w14:paraId="674EE31B" w14:textId="586B7FF0" w:rsidR="00614F7D" w:rsidRDefault="00614F7D" w:rsidP="006D79E9">
      <w:pPr>
        <w:rPr>
          <w:rFonts w:ascii="SassoonCRInfant" w:hAnsi="SassoonCRInfant"/>
          <w:b/>
          <w:color w:val="00FF00"/>
        </w:rPr>
      </w:pPr>
    </w:p>
    <w:p w14:paraId="2F180111" w14:textId="0A20F76D" w:rsidR="00614F7D" w:rsidRPr="007D192B" w:rsidRDefault="00D70BC5" w:rsidP="006D79E9">
      <w:pPr>
        <w:rPr>
          <w:rFonts w:ascii="SassoonCRInfant" w:hAnsi="SassoonCRInfant"/>
          <w:b/>
          <w:sz w:val="28"/>
          <w:szCs w:val="28"/>
        </w:rPr>
      </w:pPr>
      <w:r w:rsidRPr="007D192B">
        <w:rPr>
          <w:rFonts w:ascii="SassoonCRInfant" w:hAnsi="SassoonCRInfant"/>
          <w:b/>
          <w:sz w:val="28"/>
          <w:szCs w:val="28"/>
        </w:rPr>
        <w:lastRenderedPageBreak/>
        <w:t xml:space="preserve">History Long Term Planning </w:t>
      </w:r>
      <w:r w:rsidR="00614F7D" w:rsidRPr="007D192B">
        <w:rPr>
          <w:rFonts w:ascii="SassoonCRInfant" w:hAnsi="SassoonCRInfant"/>
          <w:b/>
          <w:sz w:val="28"/>
          <w:szCs w:val="28"/>
        </w:rPr>
        <w:t>Key Stage 1</w:t>
      </w:r>
    </w:p>
    <w:p w14:paraId="64C3EDBB" w14:textId="7893C95F" w:rsidR="00614F7D" w:rsidRDefault="00614F7D" w:rsidP="006D79E9">
      <w:pPr>
        <w:rPr>
          <w:rFonts w:ascii="SassoonCRInfant" w:hAnsi="SassoonCRInfant"/>
          <w:b/>
          <w:color w:val="00FF00"/>
        </w:rPr>
      </w:pPr>
      <w:r>
        <w:rPr>
          <w:noProof/>
        </w:rPr>
        <w:drawing>
          <wp:anchor distT="0" distB="0" distL="114300" distR="114300" simplePos="0" relativeHeight="251659264" behindDoc="0" locked="0" layoutInCell="1" allowOverlap="1" wp14:anchorId="0BC65C6E" wp14:editId="2871C079">
            <wp:simplePos x="0" y="0"/>
            <wp:positionH relativeFrom="margin">
              <wp:posOffset>-109855</wp:posOffset>
            </wp:positionH>
            <wp:positionV relativeFrom="paragraph">
              <wp:posOffset>124460</wp:posOffset>
            </wp:positionV>
            <wp:extent cx="9429750" cy="526190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450220" cy="5273327"/>
                    </a:xfrm>
                    <a:prstGeom prst="rect">
                      <a:avLst/>
                    </a:prstGeom>
                  </pic:spPr>
                </pic:pic>
              </a:graphicData>
            </a:graphic>
            <wp14:sizeRelH relativeFrom="page">
              <wp14:pctWidth>0</wp14:pctWidth>
            </wp14:sizeRelH>
            <wp14:sizeRelV relativeFrom="page">
              <wp14:pctHeight>0</wp14:pctHeight>
            </wp14:sizeRelV>
          </wp:anchor>
        </w:drawing>
      </w:r>
    </w:p>
    <w:p w14:paraId="7A2F91E5" w14:textId="29EC6B22" w:rsidR="00366717" w:rsidRDefault="00366717" w:rsidP="006D79E9">
      <w:pPr>
        <w:rPr>
          <w:rFonts w:ascii="SassoonCRInfant" w:hAnsi="SassoonCRInfant"/>
          <w:b/>
          <w:color w:val="00FF00"/>
        </w:rPr>
      </w:pPr>
    </w:p>
    <w:p w14:paraId="6DD6B6AA" w14:textId="612A8441" w:rsidR="007D192B" w:rsidRPr="007D192B" w:rsidRDefault="007D192B" w:rsidP="007D192B">
      <w:pPr>
        <w:rPr>
          <w:rFonts w:ascii="SassoonCRInfant" w:hAnsi="SassoonCRInfant"/>
        </w:rPr>
      </w:pPr>
    </w:p>
    <w:p w14:paraId="37208C0D" w14:textId="76A9B1C6" w:rsidR="007D192B" w:rsidRPr="007D192B" w:rsidRDefault="007D192B" w:rsidP="007D192B">
      <w:pPr>
        <w:rPr>
          <w:rFonts w:ascii="SassoonCRInfant" w:hAnsi="SassoonCRInfant"/>
        </w:rPr>
      </w:pPr>
    </w:p>
    <w:p w14:paraId="6715FE13" w14:textId="51C11690" w:rsidR="007D192B" w:rsidRPr="007D192B" w:rsidRDefault="007D192B" w:rsidP="007D192B">
      <w:pPr>
        <w:rPr>
          <w:rFonts w:ascii="SassoonCRInfant" w:hAnsi="SassoonCRInfant"/>
        </w:rPr>
      </w:pPr>
    </w:p>
    <w:p w14:paraId="778B6F38" w14:textId="3B36C08A" w:rsidR="007D192B" w:rsidRPr="007D192B" w:rsidRDefault="007D192B" w:rsidP="007D192B">
      <w:pPr>
        <w:rPr>
          <w:rFonts w:ascii="SassoonCRInfant" w:hAnsi="SassoonCRInfant"/>
        </w:rPr>
      </w:pPr>
    </w:p>
    <w:p w14:paraId="3E853816" w14:textId="17C5888C" w:rsidR="007D192B" w:rsidRPr="007D192B" w:rsidRDefault="007D192B" w:rsidP="007D192B">
      <w:pPr>
        <w:rPr>
          <w:rFonts w:ascii="SassoonCRInfant" w:hAnsi="SassoonCRInfant"/>
        </w:rPr>
      </w:pPr>
    </w:p>
    <w:p w14:paraId="1014338F" w14:textId="720AC079" w:rsidR="007D192B" w:rsidRPr="007D192B" w:rsidRDefault="007D192B" w:rsidP="007D192B">
      <w:pPr>
        <w:rPr>
          <w:rFonts w:ascii="SassoonCRInfant" w:hAnsi="SassoonCRInfant"/>
        </w:rPr>
      </w:pPr>
    </w:p>
    <w:p w14:paraId="2186E5C2" w14:textId="4F290A6F" w:rsidR="007D192B" w:rsidRPr="007D192B" w:rsidRDefault="007D192B" w:rsidP="007D192B">
      <w:pPr>
        <w:rPr>
          <w:rFonts w:ascii="SassoonCRInfant" w:hAnsi="SassoonCRInfant"/>
        </w:rPr>
      </w:pPr>
    </w:p>
    <w:p w14:paraId="74821EAF" w14:textId="3EE02206" w:rsidR="007D192B" w:rsidRPr="007D192B" w:rsidRDefault="007D192B" w:rsidP="007D192B">
      <w:pPr>
        <w:rPr>
          <w:rFonts w:ascii="SassoonCRInfant" w:hAnsi="SassoonCRInfant"/>
        </w:rPr>
      </w:pPr>
    </w:p>
    <w:p w14:paraId="37862329" w14:textId="2FFFB3B6" w:rsidR="007D192B" w:rsidRPr="007D192B" w:rsidRDefault="007D192B" w:rsidP="007D192B">
      <w:pPr>
        <w:rPr>
          <w:rFonts w:ascii="SassoonCRInfant" w:hAnsi="SassoonCRInfant"/>
        </w:rPr>
      </w:pPr>
    </w:p>
    <w:p w14:paraId="7F9E2275" w14:textId="709CDE6F" w:rsidR="007D192B" w:rsidRPr="007D192B" w:rsidRDefault="007D192B" w:rsidP="007D192B">
      <w:pPr>
        <w:rPr>
          <w:rFonts w:ascii="SassoonCRInfant" w:hAnsi="SassoonCRInfant"/>
        </w:rPr>
      </w:pPr>
    </w:p>
    <w:p w14:paraId="4D0E32F2" w14:textId="34C55A09" w:rsidR="007D192B" w:rsidRPr="007D192B" w:rsidRDefault="007D192B" w:rsidP="007D192B">
      <w:pPr>
        <w:rPr>
          <w:rFonts w:ascii="SassoonCRInfant" w:hAnsi="SassoonCRInfant"/>
        </w:rPr>
      </w:pPr>
    </w:p>
    <w:p w14:paraId="121BE93C" w14:textId="53CF4DBB" w:rsidR="007D192B" w:rsidRPr="007D192B" w:rsidRDefault="007D192B" w:rsidP="007D192B">
      <w:pPr>
        <w:rPr>
          <w:rFonts w:ascii="SassoonCRInfant" w:hAnsi="SassoonCRInfant"/>
        </w:rPr>
      </w:pPr>
    </w:p>
    <w:p w14:paraId="52E5DBD8" w14:textId="572FD04C" w:rsidR="007D192B" w:rsidRPr="007D192B" w:rsidRDefault="007D192B" w:rsidP="007D192B">
      <w:pPr>
        <w:rPr>
          <w:rFonts w:ascii="SassoonCRInfant" w:hAnsi="SassoonCRInfant"/>
        </w:rPr>
      </w:pPr>
    </w:p>
    <w:p w14:paraId="6056E3DA" w14:textId="006FFFC9" w:rsidR="007D192B" w:rsidRDefault="007D192B" w:rsidP="007D192B">
      <w:pPr>
        <w:rPr>
          <w:rFonts w:ascii="SassoonCRInfant" w:hAnsi="SassoonCRInfant"/>
          <w:b/>
          <w:color w:val="00FF00"/>
        </w:rPr>
      </w:pPr>
    </w:p>
    <w:p w14:paraId="63B47079" w14:textId="1C4BC37A" w:rsidR="007D192B" w:rsidRDefault="007D192B" w:rsidP="007D192B">
      <w:pPr>
        <w:rPr>
          <w:rFonts w:ascii="SassoonCRInfant" w:hAnsi="SassoonCRInfant"/>
        </w:rPr>
      </w:pPr>
    </w:p>
    <w:p w14:paraId="2196E561" w14:textId="34EA8DB6" w:rsidR="007D192B" w:rsidRDefault="007D192B" w:rsidP="007D192B">
      <w:pPr>
        <w:rPr>
          <w:rFonts w:ascii="SassoonCRInfant" w:hAnsi="SassoonCRInfant"/>
        </w:rPr>
      </w:pPr>
    </w:p>
    <w:p w14:paraId="254B3FEF" w14:textId="52E06BDF" w:rsidR="007D192B" w:rsidRDefault="007D192B" w:rsidP="007D192B">
      <w:pPr>
        <w:rPr>
          <w:rFonts w:ascii="SassoonCRInfant" w:hAnsi="SassoonCRInfant"/>
        </w:rPr>
      </w:pPr>
    </w:p>
    <w:p w14:paraId="06971EC2" w14:textId="6E83BCA9" w:rsidR="007D192B" w:rsidRDefault="007D192B" w:rsidP="007D192B">
      <w:pPr>
        <w:rPr>
          <w:rFonts w:ascii="SassoonCRInfant" w:hAnsi="SassoonCRInfant"/>
        </w:rPr>
      </w:pPr>
    </w:p>
    <w:p w14:paraId="4EE98479" w14:textId="06AA23FF" w:rsidR="007D192B" w:rsidRPr="007D192B" w:rsidRDefault="007D192B" w:rsidP="007D192B">
      <w:pPr>
        <w:rPr>
          <w:rFonts w:ascii="SassoonCRInfant" w:hAnsi="SassoonCRInfant"/>
          <w:b/>
          <w:bCs/>
          <w:sz w:val="28"/>
          <w:szCs w:val="28"/>
        </w:rPr>
      </w:pPr>
      <w:r w:rsidRPr="007D192B">
        <w:rPr>
          <w:rFonts w:ascii="SassoonCRInfant" w:hAnsi="SassoonCRInfant"/>
          <w:b/>
          <w:bCs/>
          <w:sz w:val="28"/>
          <w:szCs w:val="28"/>
        </w:rPr>
        <w:lastRenderedPageBreak/>
        <w:t>History Long Term Planning Lower Key Stage 2</w:t>
      </w:r>
    </w:p>
    <w:p w14:paraId="036E0E15" w14:textId="77777777" w:rsidR="007D192B" w:rsidRDefault="007D192B" w:rsidP="007D192B">
      <w:pPr>
        <w:rPr>
          <w:rFonts w:ascii="SassoonCRInfant" w:hAnsi="SassoonCRInfant"/>
          <w:b/>
          <w:bCs/>
        </w:rPr>
      </w:pPr>
      <w:r>
        <w:rPr>
          <w:noProof/>
        </w:rPr>
        <w:drawing>
          <wp:inline distT="0" distB="0" distL="0" distR="0" wp14:anchorId="2A233F7A" wp14:editId="76D374FB">
            <wp:extent cx="9394968" cy="5543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399976" cy="5546505"/>
                    </a:xfrm>
                    <a:prstGeom prst="rect">
                      <a:avLst/>
                    </a:prstGeom>
                  </pic:spPr>
                </pic:pic>
              </a:graphicData>
            </a:graphic>
          </wp:inline>
        </w:drawing>
      </w:r>
    </w:p>
    <w:p w14:paraId="55EA5A42" w14:textId="0AF21075" w:rsidR="007D192B" w:rsidRPr="007D192B" w:rsidRDefault="007D192B" w:rsidP="007D192B">
      <w:pPr>
        <w:rPr>
          <w:rFonts w:ascii="SassoonCRInfant" w:hAnsi="SassoonCRInfant"/>
          <w:b/>
          <w:bCs/>
        </w:rPr>
      </w:pPr>
      <w:r w:rsidRPr="007D192B">
        <w:rPr>
          <w:rFonts w:ascii="SassoonCRInfant" w:hAnsi="SassoonCRInfant"/>
          <w:b/>
          <w:bCs/>
          <w:sz w:val="28"/>
          <w:szCs w:val="28"/>
        </w:rPr>
        <w:lastRenderedPageBreak/>
        <w:t xml:space="preserve">History Long Term Planning </w:t>
      </w:r>
      <w:r>
        <w:rPr>
          <w:rFonts w:ascii="SassoonCRInfant" w:hAnsi="SassoonCRInfant"/>
          <w:b/>
          <w:bCs/>
          <w:sz w:val="28"/>
          <w:szCs w:val="28"/>
        </w:rPr>
        <w:t>Upper</w:t>
      </w:r>
      <w:r w:rsidRPr="007D192B">
        <w:rPr>
          <w:rFonts w:ascii="SassoonCRInfant" w:hAnsi="SassoonCRInfant"/>
          <w:b/>
          <w:bCs/>
          <w:sz w:val="28"/>
          <w:szCs w:val="28"/>
        </w:rPr>
        <w:t xml:space="preserve"> Key Stage 2</w:t>
      </w:r>
    </w:p>
    <w:p w14:paraId="68C7C4B7" w14:textId="301EEA3C" w:rsidR="007D192B" w:rsidRPr="007D192B" w:rsidRDefault="007D192B" w:rsidP="007D192B">
      <w:pPr>
        <w:rPr>
          <w:rFonts w:ascii="SassoonCRInfant" w:hAnsi="SassoonCRInfant"/>
          <w:b/>
          <w:bCs/>
          <w:sz w:val="28"/>
          <w:szCs w:val="28"/>
        </w:rPr>
      </w:pPr>
      <w:r>
        <w:rPr>
          <w:noProof/>
        </w:rPr>
        <w:drawing>
          <wp:inline distT="0" distB="0" distL="0" distR="0" wp14:anchorId="67313FC9" wp14:editId="0844248C">
            <wp:extent cx="9153525" cy="56616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164178" cy="5668251"/>
                    </a:xfrm>
                    <a:prstGeom prst="rect">
                      <a:avLst/>
                    </a:prstGeom>
                  </pic:spPr>
                </pic:pic>
              </a:graphicData>
            </a:graphic>
          </wp:inline>
        </w:drawing>
      </w:r>
    </w:p>
    <w:sectPr w:rsidR="007D192B" w:rsidRPr="007D192B" w:rsidSect="00E64CF8">
      <w:pgSz w:w="16838" w:h="11906" w:orient="landscape"/>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A5896" w14:textId="77777777" w:rsidR="00845A7C" w:rsidRDefault="00845A7C" w:rsidP="00845A7C">
      <w:pPr>
        <w:spacing w:after="0" w:line="240" w:lineRule="auto"/>
      </w:pPr>
      <w:r>
        <w:separator/>
      </w:r>
    </w:p>
  </w:endnote>
  <w:endnote w:type="continuationSeparator" w:id="0">
    <w:p w14:paraId="571912B3" w14:textId="77777777" w:rsidR="00845A7C" w:rsidRDefault="00845A7C" w:rsidP="00845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CRInfant">
    <w:altName w:val="Calibri"/>
    <w:charset w:val="00"/>
    <w:family w:val="auto"/>
    <w:pitch w:val="variable"/>
    <w:sig w:usb0="80000003" w:usb1="00000000" w:usb2="00000000" w:usb3="00000000" w:csb0="00000001" w:csb1="00000000"/>
  </w:font>
  <w:font w:name="SassoonPrimaryInfant">
    <w:altName w:val="Calibri"/>
    <w:charset w:val="00"/>
    <w:family w:val="auto"/>
    <w:pitch w:val="variable"/>
    <w:sig w:usb0="00000083" w:usb1="00000000" w:usb2="00000000" w:usb3="00000000" w:csb0="00000009" w:csb1="00000000"/>
  </w:font>
  <w:font w:name="Lato-Bold">
    <w:altName w:val="Lato"/>
    <w:panose1 w:val="00000000000000000000"/>
    <w:charset w:val="00"/>
    <w:family w:val="auto"/>
    <w:notTrueType/>
    <w:pitch w:val="default"/>
    <w:sig w:usb0="00000003" w:usb1="00000000" w:usb2="00000000" w:usb3="00000000" w:csb0="00000001" w:csb1="00000000"/>
  </w:font>
  <w:font w:name="Lato-Regular">
    <w:altName w:val="Lato"/>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B6087" w14:textId="77777777" w:rsidR="00845A7C" w:rsidRDefault="00845A7C" w:rsidP="00845A7C">
      <w:pPr>
        <w:spacing w:after="0" w:line="240" w:lineRule="auto"/>
      </w:pPr>
      <w:r>
        <w:separator/>
      </w:r>
    </w:p>
  </w:footnote>
  <w:footnote w:type="continuationSeparator" w:id="0">
    <w:p w14:paraId="26A75F5A" w14:textId="77777777" w:rsidR="00845A7C" w:rsidRDefault="00845A7C" w:rsidP="00845A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534F3D"/>
    <w:multiLevelType w:val="hybridMultilevel"/>
    <w:tmpl w:val="AB488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33B"/>
    <w:rsid w:val="00002899"/>
    <w:rsid w:val="00021251"/>
    <w:rsid w:val="002419C9"/>
    <w:rsid w:val="0027129E"/>
    <w:rsid w:val="002B316A"/>
    <w:rsid w:val="002D37A6"/>
    <w:rsid w:val="0031133B"/>
    <w:rsid w:val="0031355D"/>
    <w:rsid w:val="003468BF"/>
    <w:rsid w:val="00366717"/>
    <w:rsid w:val="003D755F"/>
    <w:rsid w:val="003E7791"/>
    <w:rsid w:val="00451C91"/>
    <w:rsid w:val="00470F6C"/>
    <w:rsid w:val="004F40F5"/>
    <w:rsid w:val="005236DB"/>
    <w:rsid w:val="00541137"/>
    <w:rsid w:val="00563B5D"/>
    <w:rsid w:val="005840BB"/>
    <w:rsid w:val="005979A4"/>
    <w:rsid w:val="005D12DE"/>
    <w:rsid w:val="00614F7D"/>
    <w:rsid w:val="00615B56"/>
    <w:rsid w:val="00641E40"/>
    <w:rsid w:val="00680D93"/>
    <w:rsid w:val="006B6A2C"/>
    <w:rsid w:val="006B7EB6"/>
    <w:rsid w:val="006C4B04"/>
    <w:rsid w:val="006D79E9"/>
    <w:rsid w:val="00727AF8"/>
    <w:rsid w:val="007940A5"/>
    <w:rsid w:val="007D192B"/>
    <w:rsid w:val="0080258C"/>
    <w:rsid w:val="00845A7C"/>
    <w:rsid w:val="0087632E"/>
    <w:rsid w:val="008F24F9"/>
    <w:rsid w:val="008F564D"/>
    <w:rsid w:val="00953267"/>
    <w:rsid w:val="0096142D"/>
    <w:rsid w:val="00A9485E"/>
    <w:rsid w:val="00A95E19"/>
    <w:rsid w:val="00AE6134"/>
    <w:rsid w:val="00B36AD7"/>
    <w:rsid w:val="00BC4D3B"/>
    <w:rsid w:val="00C375C8"/>
    <w:rsid w:val="00CA1FA2"/>
    <w:rsid w:val="00CA743A"/>
    <w:rsid w:val="00D70BC5"/>
    <w:rsid w:val="00D714E5"/>
    <w:rsid w:val="00D82606"/>
    <w:rsid w:val="00DC7051"/>
    <w:rsid w:val="00E64CF8"/>
    <w:rsid w:val="00E76E97"/>
    <w:rsid w:val="00E97B7F"/>
    <w:rsid w:val="00EA6D08"/>
    <w:rsid w:val="00EE139B"/>
    <w:rsid w:val="00F32E7F"/>
    <w:rsid w:val="00F40CC9"/>
    <w:rsid w:val="00FC03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30A8B"/>
  <w15:chartTrackingRefBased/>
  <w15:docId w15:val="{64C3B329-8D7B-4058-B393-D54B51A6E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113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C034A"/>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FC034A"/>
    <w:pPr>
      <w:spacing w:after="200" w:line="276" w:lineRule="auto"/>
      <w:ind w:left="720"/>
      <w:contextualSpacing/>
    </w:pPr>
  </w:style>
  <w:style w:type="paragraph" w:styleId="Header">
    <w:name w:val="header"/>
    <w:basedOn w:val="Normal"/>
    <w:link w:val="HeaderChar"/>
    <w:uiPriority w:val="99"/>
    <w:unhideWhenUsed/>
    <w:rsid w:val="00845A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5A7C"/>
  </w:style>
  <w:style w:type="paragraph" w:styleId="Footer">
    <w:name w:val="footer"/>
    <w:basedOn w:val="Normal"/>
    <w:link w:val="FooterChar"/>
    <w:uiPriority w:val="99"/>
    <w:unhideWhenUsed/>
    <w:rsid w:val="00845A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5A7C"/>
  </w:style>
  <w:style w:type="character" w:styleId="Hyperlink">
    <w:name w:val="Hyperlink"/>
    <w:basedOn w:val="DefaultParagraphFont"/>
    <w:uiPriority w:val="99"/>
    <w:unhideWhenUsed/>
    <w:rsid w:val="006D79E9"/>
    <w:rPr>
      <w:color w:val="0563C1" w:themeColor="hyperlink"/>
      <w:u w:val="single"/>
    </w:rPr>
  </w:style>
  <w:style w:type="character" w:styleId="UnresolvedMention">
    <w:name w:val="Unresolved Mention"/>
    <w:basedOn w:val="DefaultParagraphFont"/>
    <w:uiPriority w:val="99"/>
    <w:semiHidden/>
    <w:unhideWhenUsed/>
    <w:rsid w:val="006D79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77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gov.uk/government/publications/research-review-series-history/research-review-series-history"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1130</Words>
  <Characters>6445</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Grayhurst</dc:creator>
  <cp:keywords/>
  <dc:description/>
  <cp:lastModifiedBy>J Rodgers</cp:lastModifiedBy>
  <cp:revision>2</cp:revision>
  <cp:lastPrinted>2022-11-07T15:56:00Z</cp:lastPrinted>
  <dcterms:created xsi:type="dcterms:W3CDTF">2023-12-07T15:55:00Z</dcterms:created>
  <dcterms:modified xsi:type="dcterms:W3CDTF">2023-12-07T15:55:00Z</dcterms:modified>
</cp:coreProperties>
</file>