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92FC" w14:textId="77777777" w:rsidR="00771198" w:rsidRDefault="00771198" w:rsidP="003B1E45">
      <w:pPr>
        <w:rPr>
          <w:sz w:val="6"/>
        </w:rPr>
      </w:pPr>
    </w:p>
    <w:p w14:paraId="0EBB9542"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37120777" w14:textId="77777777" w:rsidTr="003B1E45">
        <w:trPr>
          <w:trHeight w:val="786"/>
        </w:trPr>
        <w:tc>
          <w:tcPr>
            <w:tcW w:w="6932" w:type="dxa"/>
            <w:shd w:val="clear" w:color="auto" w:fill="FFFFFF"/>
          </w:tcPr>
          <w:p w14:paraId="4D59B1EF"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050BF711"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49B5343A" w14:textId="6D15A0AD" w:rsidR="00646A41" w:rsidRPr="003B1E45" w:rsidRDefault="0097790D" w:rsidP="003B1E45">
      <w:pPr>
        <w:jc w:val="right"/>
        <w:rPr>
          <w:rFonts w:cs="Arial"/>
          <w:noProof/>
          <w:sz w:val="12"/>
          <w:szCs w:val="12"/>
          <w:lang w:eastAsia="en-GB"/>
        </w:rPr>
      </w:pPr>
      <w:r w:rsidRPr="003B1E45">
        <w:rPr>
          <w:rFonts w:cs="Arial"/>
          <w:noProof/>
          <w:sz w:val="12"/>
          <w:szCs w:val="12"/>
          <w:lang w:val="en-US"/>
        </w:rPr>
        <w:drawing>
          <wp:inline distT="0" distB="0" distL="0" distR="0" wp14:anchorId="2F8A1841" wp14:editId="1A954F73">
            <wp:extent cx="2156460" cy="500380"/>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500380"/>
                    </a:xfrm>
                    <a:prstGeom prst="rect">
                      <a:avLst/>
                    </a:prstGeom>
                    <a:noFill/>
                    <a:ln>
                      <a:noFill/>
                    </a:ln>
                  </pic:spPr>
                </pic:pic>
              </a:graphicData>
            </a:graphic>
          </wp:inline>
        </w:drawing>
      </w:r>
    </w:p>
    <w:p w14:paraId="47A1604C"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0"/>
        <w:gridCol w:w="1268"/>
        <w:gridCol w:w="2529"/>
      </w:tblGrid>
      <w:tr w:rsidR="00C10E2D" w14:paraId="20BBC7F5" w14:textId="77777777" w:rsidTr="00C64CEC">
        <w:trPr>
          <w:trHeight w:val="451"/>
        </w:trPr>
        <w:tc>
          <w:tcPr>
            <w:tcW w:w="2376" w:type="dxa"/>
            <w:shd w:val="clear" w:color="auto" w:fill="D9D9D9" w:themeFill="background1" w:themeFillShade="D9"/>
            <w:vAlign w:val="center"/>
          </w:tcPr>
          <w:p w14:paraId="14F82B8A"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0FAAFE24" w14:textId="444C9E80" w:rsidR="00C10E2D" w:rsidRPr="003B1E45" w:rsidRDefault="00845C7E"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Rapid Testing (Lateral Testing) in Primary Schools</w:t>
            </w:r>
          </w:p>
        </w:tc>
        <w:tc>
          <w:tcPr>
            <w:tcW w:w="1276" w:type="dxa"/>
            <w:shd w:val="clear" w:color="auto" w:fill="D9D9D9" w:themeFill="background1" w:themeFillShade="D9"/>
            <w:vAlign w:val="center"/>
          </w:tcPr>
          <w:p w14:paraId="2DE4569D"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2BDB8CF8" w14:textId="1CE0B5D4" w:rsidR="00C10E2D" w:rsidRPr="00524EF7" w:rsidRDefault="00C13A6C" w:rsidP="00E44FD6">
            <w:pPr>
              <w:jc w:val="center"/>
              <w:rPr>
                <w:rFonts w:asciiTheme="minorHAnsi" w:hAnsiTheme="minorHAnsi" w:cs="Calibri"/>
                <w:b/>
                <w:noProof/>
                <w:sz w:val="28"/>
                <w:szCs w:val="28"/>
                <w:lang w:eastAsia="en-GB"/>
              </w:rPr>
            </w:pPr>
            <w:r>
              <w:rPr>
                <w:rFonts w:asciiTheme="minorHAnsi" w:hAnsiTheme="minorHAnsi" w:cs="Calibri"/>
                <w:b/>
                <w:noProof/>
                <w:sz w:val="28"/>
                <w:szCs w:val="28"/>
                <w:lang w:eastAsia="en-GB"/>
              </w:rPr>
              <w:t>LTPS 1</w:t>
            </w:r>
          </w:p>
        </w:tc>
      </w:tr>
    </w:tbl>
    <w:p w14:paraId="5EF2CEE1" w14:textId="77777777" w:rsidR="00950B25" w:rsidRPr="00964765" w:rsidRDefault="00950B25" w:rsidP="00646A41">
      <w:pPr>
        <w:rPr>
          <w:rFonts w:asciiTheme="minorHAnsi" w:hAnsiTheme="minorHAnsi" w:cs="Calibri"/>
          <w:noProof/>
          <w:sz w:val="40"/>
          <w:szCs w:val="40"/>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7558E528" w14:textId="77777777" w:rsidTr="00E44FD6">
        <w:trPr>
          <w:trHeight w:val="378"/>
        </w:trPr>
        <w:tc>
          <w:tcPr>
            <w:tcW w:w="2376" w:type="dxa"/>
            <w:vAlign w:val="center"/>
          </w:tcPr>
          <w:p w14:paraId="23F77584" w14:textId="77777777" w:rsidR="00614759" w:rsidRPr="00591837" w:rsidRDefault="00614759" w:rsidP="00950B25">
            <w:pPr>
              <w:jc w:val="right"/>
              <w:rPr>
                <w:rFonts w:asciiTheme="minorHAnsi" w:hAnsiTheme="minorHAnsi" w:cs="Calibri"/>
                <w:noProof/>
                <w:sz w:val="20"/>
                <w:szCs w:val="20"/>
                <w:lang w:eastAsia="en-GB"/>
              </w:rPr>
            </w:pPr>
            <w:r w:rsidRPr="00591837">
              <w:rPr>
                <w:rFonts w:asciiTheme="minorHAnsi" w:hAnsiTheme="minorHAnsi" w:cs="Calibri"/>
                <w:noProof/>
                <w:sz w:val="20"/>
                <w:szCs w:val="20"/>
                <w:lang w:eastAsia="en-GB"/>
              </w:rPr>
              <w:t>Directorate:</w:t>
            </w:r>
          </w:p>
        </w:tc>
        <w:tc>
          <w:tcPr>
            <w:tcW w:w="3686" w:type="dxa"/>
            <w:vAlign w:val="center"/>
          </w:tcPr>
          <w:p w14:paraId="67641261" w14:textId="7D330C15" w:rsidR="00614759" w:rsidRPr="00E44FD6" w:rsidRDefault="00021DA6"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CYPFS</w:t>
            </w:r>
          </w:p>
        </w:tc>
        <w:tc>
          <w:tcPr>
            <w:tcW w:w="4961" w:type="dxa"/>
            <w:vAlign w:val="center"/>
          </w:tcPr>
          <w:p w14:paraId="052213BF" w14:textId="77777777" w:rsidR="00614759" w:rsidRPr="00591837" w:rsidRDefault="00614759" w:rsidP="00614759">
            <w:pPr>
              <w:jc w:val="right"/>
              <w:rPr>
                <w:rFonts w:asciiTheme="minorHAnsi" w:hAnsiTheme="minorHAnsi" w:cs="Calibri"/>
                <w:noProof/>
                <w:sz w:val="20"/>
                <w:szCs w:val="20"/>
                <w:lang w:eastAsia="en-GB"/>
              </w:rPr>
            </w:pPr>
            <w:r w:rsidRPr="00591837">
              <w:rPr>
                <w:rFonts w:ascii="Calibri" w:hAnsi="Calibri" w:cs="Calibri"/>
                <w:noProof/>
                <w:sz w:val="20"/>
                <w:szCs w:val="20"/>
                <w:lang w:eastAsia="en-GB"/>
              </w:rPr>
              <w:t>Date of Assessment:</w:t>
            </w:r>
          </w:p>
        </w:tc>
        <w:tc>
          <w:tcPr>
            <w:tcW w:w="4250" w:type="dxa"/>
            <w:vAlign w:val="center"/>
          </w:tcPr>
          <w:p w14:paraId="075C2736" w14:textId="3A96F26E" w:rsidR="00614759" w:rsidRPr="00E44FD6" w:rsidRDefault="00100162"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27.01.2021</w:t>
            </w:r>
          </w:p>
        </w:tc>
      </w:tr>
      <w:tr w:rsidR="00964765" w:rsidRPr="00C10E2D" w14:paraId="35C0C242" w14:textId="77777777" w:rsidTr="00E44FD6">
        <w:trPr>
          <w:trHeight w:val="396"/>
        </w:trPr>
        <w:tc>
          <w:tcPr>
            <w:tcW w:w="2376" w:type="dxa"/>
            <w:vAlign w:val="center"/>
          </w:tcPr>
          <w:p w14:paraId="6E5C259E" w14:textId="77777777" w:rsidR="00614759" w:rsidRPr="00591837" w:rsidRDefault="00614759" w:rsidP="00950B25">
            <w:pPr>
              <w:jc w:val="right"/>
              <w:rPr>
                <w:rFonts w:asciiTheme="minorHAnsi" w:hAnsiTheme="minorHAnsi" w:cs="Calibri"/>
                <w:noProof/>
                <w:sz w:val="20"/>
                <w:szCs w:val="20"/>
                <w:lang w:eastAsia="en-GB"/>
              </w:rPr>
            </w:pPr>
            <w:r w:rsidRPr="00591837">
              <w:rPr>
                <w:rFonts w:ascii="Calibri" w:hAnsi="Calibri" w:cs="Calibri"/>
                <w:noProof/>
                <w:sz w:val="20"/>
                <w:szCs w:val="20"/>
                <w:lang w:eastAsia="en-GB"/>
              </w:rPr>
              <w:t>Business Unit:</w:t>
            </w:r>
          </w:p>
        </w:tc>
        <w:tc>
          <w:tcPr>
            <w:tcW w:w="3686" w:type="dxa"/>
            <w:vAlign w:val="center"/>
          </w:tcPr>
          <w:p w14:paraId="601C026D" w14:textId="6C3FCDEB" w:rsidR="00614759" w:rsidRPr="00E44FD6" w:rsidRDefault="00021DA6"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Education</w:t>
            </w:r>
          </w:p>
        </w:tc>
        <w:tc>
          <w:tcPr>
            <w:tcW w:w="4961" w:type="dxa"/>
            <w:vAlign w:val="center"/>
          </w:tcPr>
          <w:p w14:paraId="2D95FC52" w14:textId="77777777" w:rsidR="00614759" w:rsidRPr="00591837" w:rsidRDefault="00614759" w:rsidP="00614759">
            <w:pPr>
              <w:jc w:val="right"/>
              <w:rPr>
                <w:rFonts w:asciiTheme="minorHAnsi" w:hAnsiTheme="minorHAnsi" w:cs="Calibri"/>
                <w:noProof/>
                <w:sz w:val="20"/>
                <w:szCs w:val="20"/>
                <w:lang w:eastAsia="en-GB"/>
              </w:rPr>
            </w:pPr>
            <w:r w:rsidRPr="00591837">
              <w:rPr>
                <w:rFonts w:ascii="Calibri" w:hAnsi="Calibri" w:cs="Calibri"/>
                <w:noProof/>
                <w:sz w:val="20"/>
                <w:szCs w:val="20"/>
                <w:lang w:eastAsia="en-GB"/>
              </w:rPr>
              <w:t>Manager Responsible for Basic Activity:</w:t>
            </w:r>
          </w:p>
        </w:tc>
        <w:tc>
          <w:tcPr>
            <w:tcW w:w="4250" w:type="dxa"/>
            <w:vAlign w:val="center"/>
          </w:tcPr>
          <w:p w14:paraId="6DFD9EC4" w14:textId="507776B6" w:rsidR="00614759" w:rsidRPr="00E44FD6" w:rsidRDefault="00100162" w:rsidP="004A3D41">
            <w:pPr>
              <w:rPr>
                <w:rFonts w:asciiTheme="minorHAnsi" w:hAnsiTheme="minorHAnsi" w:cs="Calibri"/>
                <w:noProof/>
                <w:sz w:val="20"/>
                <w:szCs w:val="20"/>
                <w:lang w:eastAsia="en-GB"/>
              </w:rPr>
            </w:pPr>
            <w:r>
              <w:rPr>
                <w:rFonts w:asciiTheme="minorHAnsi" w:hAnsiTheme="minorHAnsi" w:cs="Calibri"/>
                <w:noProof/>
                <w:sz w:val="20"/>
                <w:szCs w:val="20"/>
                <w:lang w:eastAsia="en-GB"/>
              </w:rPr>
              <w:t>Hayley Fiddes</w:t>
            </w:r>
          </w:p>
        </w:tc>
      </w:tr>
      <w:tr w:rsidR="00964765" w:rsidRPr="00C10E2D" w14:paraId="6C54F3BB" w14:textId="77777777" w:rsidTr="00E44FD6">
        <w:trPr>
          <w:trHeight w:val="522"/>
        </w:trPr>
        <w:tc>
          <w:tcPr>
            <w:tcW w:w="2376" w:type="dxa"/>
            <w:vAlign w:val="center"/>
          </w:tcPr>
          <w:p w14:paraId="3EE93DF6" w14:textId="77777777" w:rsidR="00614759" w:rsidRPr="00591837" w:rsidRDefault="00614759" w:rsidP="00950B25">
            <w:pPr>
              <w:jc w:val="right"/>
              <w:rPr>
                <w:rFonts w:ascii="Calibri" w:hAnsi="Calibri" w:cs="Calibri"/>
                <w:noProof/>
                <w:sz w:val="20"/>
                <w:szCs w:val="20"/>
                <w:lang w:eastAsia="en-GB"/>
              </w:rPr>
            </w:pPr>
            <w:r w:rsidRPr="00591837">
              <w:rPr>
                <w:rFonts w:ascii="Calibri" w:hAnsi="Calibri" w:cs="Calibri"/>
                <w:noProof/>
                <w:sz w:val="20"/>
                <w:szCs w:val="20"/>
                <w:lang w:eastAsia="en-GB"/>
              </w:rPr>
              <w:t>Service / Function:</w:t>
            </w:r>
          </w:p>
        </w:tc>
        <w:tc>
          <w:tcPr>
            <w:tcW w:w="3686" w:type="dxa"/>
            <w:vAlign w:val="center"/>
          </w:tcPr>
          <w:p w14:paraId="14FAD3FF" w14:textId="2E5333CF" w:rsidR="00614759" w:rsidRPr="00E44FD6" w:rsidRDefault="00021DA6"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Primary</w:t>
            </w:r>
          </w:p>
        </w:tc>
        <w:tc>
          <w:tcPr>
            <w:tcW w:w="4961" w:type="dxa"/>
            <w:vAlign w:val="center"/>
          </w:tcPr>
          <w:p w14:paraId="75A39801" w14:textId="77777777" w:rsidR="00614759" w:rsidRPr="00591837" w:rsidRDefault="00614759" w:rsidP="00614759">
            <w:pPr>
              <w:jc w:val="right"/>
              <w:rPr>
                <w:rFonts w:cs="Arial"/>
                <w:noProof/>
                <w:sz w:val="20"/>
                <w:szCs w:val="20"/>
                <w:lang w:eastAsia="en-GB"/>
              </w:rPr>
            </w:pPr>
            <w:r w:rsidRPr="00591837">
              <w:rPr>
                <w:rFonts w:ascii="Calibri" w:hAnsi="Calibri" w:cs="Calibri"/>
                <w:noProof/>
                <w:sz w:val="20"/>
                <w:szCs w:val="20"/>
                <w:lang w:eastAsia="en-GB"/>
              </w:rPr>
              <w:t>Lead Risk Assessor for Basic Activity:</w:t>
            </w:r>
          </w:p>
        </w:tc>
        <w:tc>
          <w:tcPr>
            <w:tcW w:w="4250" w:type="dxa"/>
            <w:vAlign w:val="center"/>
          </w:tcPr>
          <w:p w14:paraId="200B4B50" w14:textId="45FACD38" w:rsidR="00614759" w:rsidRPr="00E44FD6" w:rsidRDefault="00100162"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Rachel Hurding</w:t>
            </w:r>
          </w:p>
        </w:tc>
      </w:tr>
      <w:tr w:rsidR="00964765" w:rsidRPr="00C10E2D" w14:paraId="3EAA5301" w14:textId="77777777" w:rsidTr="00E44FD6">
        <w:trPr>
          <w:trHeight w:val="267"/>
        </w:trPr>
        <w:tc>
          <w:tcPr>
            <w:tcW w:w="2376" w:type="dxa"/>
            <w:vAlign w:val="center"/>
          </w:tcPr>
          <w:p w14:paraId="12174B91" w14:textId="77777777" w:rsidR="00614759" w:rsidRPr="00591837" w:rsidRDefault="00614759" w:rsidP="00950B25">
            <w:pPr>
              <w:jc w:val="right"/>
              <w:rPr>
                <w:rFonts w:ascii="Calibri" w:hAnsi="Calibri" w:cs="Calibri"/>
                <w:noProof/>
                <w:sz w:val="20"/>
                <w:szCs w:val="20"/>
                <w:lang w:eastAsia="en-GB"/>
              </w:rPr>
            </w:pPr>
            <w:r w:rsidRPr="00591837">
              <w:rPr>
                <w:rFonts w:ascii="Calibri" w:hAnsi="Calibri" w:cs="Calibri"/>
                <w:noProof/>
                <w:sz w:val="20"/>
                <w:szCs w:val="20"/>
                <w:lang w:eastAsia="en-GB"/>
              </w:rPr>
              <w:t>Location:</w:t>
            </w:r>
          </w:p>
        </w:tc>
        <w:tc>
          <w:tcPr>
            <w:tcW w:w="3686" w:type="dxa"/>
            <w:vAlign w:val="center"/>
          </w:tcPr>
          <w:p w14:paraId="22BAAC41" w14:textId="07BEB79F" w:rsidR="00614759" w:rsidRPr="00E44FD6" w:rsidRDefault="00100162"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The Ellis CE Primary School</w:t>
            </w:r>
          </w:p>
        </w:tc>
        <w:tc>
          <w:tcPr>
            <w:tcW w:w="4961" w:type="dxa"/>
            <w:vAlign w:val="center"/>
          </w:tcPr>
          <w:p w14:paraId="6E6F0464" w14:textId="77777777" w:rsidR="00614759" w:rsidRPr="00591837" w:rsidRDefault="00614759" w:rsidP="00614759">
            <w:pPr>
              <w:jc w:val="right"/>
              <w:rPr>
                <w:rFonts w:asciiTheme="minorHAnsi" w:hAnsiTheme="minorHAnsi" w:cs="Calibri"/>
                <w:noProof/>
                <w:sz w:val="20"/>
                <w:szCs w:val="20"/>
                <w:lang w:eastAsia="en-GB"/>
              </w:rPr>
            </w:pPr>
            <w:r w:rsidRPr="00591837">
              <w:rPr>
                <w:rFonts w:ascii="Calibri" w:hAnsi="Calibri" w:cs="Calibri"/>
                <w:noProof/>
                <w:sz w:val="20"/>
                <w:szCs w:val="20"/>
                <w:lang w:eastAsia="en-GB"/>
              </w:rPr>
              <w:t>Risk Assessment Team Members (</w:t>
            </w:r>
            <w:r w:rsidRPr="00591837">
              <w:rPr>
                <w:rFonts w:ascii="Calibri" w:hAnsi="Calibri" w:cs="Calibri"/>
                <w:bCs/>
                <w:sz w:val="20"/>
                <w:szCs w:val="20"/>
              </w:rPr>
              <w:t>(e.g. employees, supervisors, managers, safety reps etc)</w:t>
            </w:r>
          </w:p>
        </w:tc>
        <w:tc>
          <w:tcPr>
            <w:tcW w:w="4250" w:type="dxa"/>
            <w:vAlign w:val="center"/>
          </w:tcPr>
          <w:p w14:paraId="340854CF" w14:textId="3673E0C9" w:rsidR="00614759" w:rsidRPr="00E44FD6" w:rsidRDefault="00100162" w:rsidP="00614759">
            <w:pPr>
              <w:rPr>
                <w:rFonts w:asciiTheme="minorHAnsi" w:hAnsiTheme="minorHAnsi" w:cs="Calibri"/>
                <w:noProof/>
                <w:sz w:val="20"/>
                <w:szCs w:val="20"/>
                <w:lang w:eastAsia="en-GB"/>
              </w:rPr>
            </w:pPr>
            <w:r>
              <w:rPr>
                <w:rFonts w:asciiTheme="minorHAnsi" w:hAnsiTheme="minorHAnsi" w:cs="Calibri"/>
                <w:noProof/>
                <w:sz w:val="20"/>
                <w:szCs w:val="20"/>
                <w:lang w:eastAsia="en-GB"/>
              </w:rPr>
              <w:t>Whole School Staff</w:t>
            </w:r>
          </w:p>
        </w:tc>
      </w:tr>
    </w:tbl>
    <w:p w14:paraId="1FB27E88" w14:textId="77777777" w:rsidR="00771767" w:rsidRDefault="00771767" w:rsidP="00C10E2D">
      <w:pPr>
        <w:rPr>
          <w:rFonts w:cs="Arial"/>
          <w:noProof/>
          <w:sz w:val="22"/>
          <w:szCs w:val="22"/>
          <w:lang w:eastAsia="en-GB"/>
        </w:rPr>
      </w:pPr>
    </w:p>
    <w:p w14:paraId="16387B90" w14:textId="5AE3CD4A" w:rsidR="00E7312F" w:rsidRDefault="00771767" w:rsidP="00C10E2D">
      <w:pPr>
        <w:rPr>
          <w:rFonts w:cs="Arial"/>
          <w:noProof/>
          <w:sz w:val="40"/>
          <w:szCs w:val="40"/>
          <w:lang w:eastAsia="en-GB"/>
        </w:rPr>
      </w:pPr>
      <w:r w:rsidRPr="00771767">
        <w:rPr>
          <w:rFonts w:cs="Arial"/>
          <w:noProof/>
          <w:sz w:val="22"/>
          <w:szCs w:val="22"/>
          <w:lang w:eastAsia="en-GB"/>
        </w:rPr>
        <w:t>This</w:t>
      </w:r>
      <w:r>
        <w:rPr>
          <w:rFonts w:cs="Arial"/>
          <w:noProof/>
          <w:sz w:val="22"/>
          <w:szCs w:val="22"/>
          <w:lang w:eastAsia="en-GB"/>
        </w:rPr>
        <w:t xml:space="preserve"> risk assessment s</w:t>
      </w:r>
      <w:r w:rsidR="00BA68D1">
        <w:rPr>
          <w:rFonts w:cs="Arial"/>
          <w:noProof/>
          <w:sz w:val="22"/>
          <w:szCs w:val="22"/>
          <w:lang w:eastAsia="en-GB"/>
        </w:rPr>
        <w:t>hould</w:t>
      </w:r>
      <w:r>
        <w:rPr>
          <w:rFonts w:cs="Arial"/>
          <w:noProof/>
          <w:sz w:val="22"/>
          <w:szCs w:val="22"/>
          <w:lang w:eastAsia="en-GB"/>
        </w:rPr>
        <w:t xml:space="preserve"> to be </w:t>
      </w:r>
      <w:r w:rsidR="003A6518">
        <w:rPr>
          <w:rFonts w:cs="Arial"/>
          <w:noProof/>
          <w:sz w:val="22"/>
          <w:szCs w:val="22"/>
          <w:lang w:eastAsia="en-GB"/>
        </w:rPr>
        <w:t xml:space="preserve">read in conjunction with the </w:t>
      </w:r>
      <w:r w:rsidRPr="00771767">
        <w:rPr>
          <w:rFonts w:cs="Arial"/>
          <w:noProof/>
          <w:sz w:val="22"/>
          <w:szCs w:val="22"/>
          <w:lang w:eastAsia="en-GB"/>
        </w:rPr>
        <w:t xml:space="preserve"> </w:t>
      </w:r>
      <w:hyperlink r:id="rId11" w:history="1">
        <w:r w:rsidR="00AC5B9A" w:rsidRPr="00634699">
          <w:rPr>
            <w:rStyle w:val="Hyperlink"/>
            <w:rFonts w:cs="Arial"/>
            <w:noProof/>
            <w:sz w:val="22"/>
            <w:szCs w:val="22"/>
            <w:lang w:eastAsia="en-GB"/>
          </w:rPr>
          <w:t>NHS</w:t>
        </w:r>
        <w:r w:rsidR="004C778D" w:rsidRPr="00634699">
          <w:rPr>
            <w:rStyle w:val="Hyperlink"/>
            <w:rFonts w:cs="Arial"/>
            <w:noProof/>
            <w:sz w:val="22"/>
            <w:szCs w:val="22"/>
            <w:lang w:eastAsia="en-GB"/>
          </w:rPr>
          <w:t xml:space="preserve"> Test and Trace – How to Guide – Rapid Testing of Primary and Nursery Workforce</w:t>
        </w:r>
        <w:r w:rsidR="00CE371F" w:rsidRPr="00634699">
          <w:rPr>
            <w:rStyle w:val="Hyperlink"/>
            <w:rFonts w:cs="Arial"/>
            <w:noProof/>
            <w:sz w:val="22"/>
            <w:szCs w:val="22"/>
            <w:lang w:eastAsia="en-GB"/>
          </w:rPr>
          <w:t xml:space="preserve"> document  - 20 Januray 2021.</w:t>
        </w:r>
      </w:hyperlink>
    </w:p>
    <w:p w14:paraId="7A3333D1" w14:textId="77777777" w:rsidR="00E7312F" w:rsidRPr="00964765" w:rsidRDefault="00E7312F"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980"/>
        <w:gridCol w:w="2126"/>
        <w:gridCol w:w="6095"/>
        <w:gridCol w:w="3261"/>
        <w:gridCol w:w="1664"/>
      </w:tblGrid>
      <w:tr w:rsidR="00C53259" w:rsidRPr="00C10E2D" w14:paraId="725FD5AE" w14:textId="77777777" w:rsidTr="00742B5C">
        <w:trPr>
          <w:trHeight w:val="434"/>
          <w:jc w:val="center"/>
        </w:trPr>
        <w:tc>
          <w:tcPr>
            <w:tcW w:w="1980" w:type="dxa"/>
            <w:shd w:val="clear" w:color="auto" w:fill="D9D9D9" w:themeFill="background1" w:themeFillShade="D9"/>
            <w:vAlign w:val="center"/>
          </w:tcPr>
          <w:p w14:paraId="3C542D20"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26" w:type="dxa"/>
            <w:shd w:val="clear" w:color="auto" w:fill="D9D9D9" w:themeFill="background1" w:themeFillShade="D9"/>
            <w:vAlign w:val="center"/>
          </w:tcPr>
          <w:p w14:paraId="0453EF68"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6095" w:type="dxa"/>
            <w:shd w:val="clear" w:color="auto" w:fill="D9D9D9" w:themeFill="background1" w:themeFillShade="D9"/>
            <w:vAlign w:val="center"/>
          </w:tcPr>
          <w:p w14:paraId="231426E6"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3261" w:type="dxa"/>
            <w:shd w:val="clear" w:color="auto" w:fill="D9D9D9" w:themeFill="background1" w:themeFillShade="D9"/>
            <w:vAlign w:val="center"/>
          </w:tcPr>
          <w:p w14:paraId="57250F48"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664" w:type="dxa"/>
            <w:shd w:val="clear" w:color="auto" w:fill="D9D9D9" w:themeFill="background1" w:themeFillShade="D9"/>
            <w:vAlign w:val="center"/>
          </w:tcPr>
          <w:p w14:paraId="43C8332B"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742B5C" w:rsidRPr="00C10E2D" w14:paraId="0129BB35" w14:textId="77777777" w:rsidTr="00742B5C">
        <w:trPr>
          <w:trHeight w:val="606"/>
          <w:jc w:val="center"/>
        </w:trPr>
        <w:tc>
          <w:tcPr>
            <w:tcW w:w="1980" w:type="dxa"/>
          </w:tcPr>
          <w:p w14:paraId="3B4FB2E5" w14:textId="110876D8" w:rsidR="00851BB5" w:rsidRPr="00623018" w:rsidRDefault="00B01B86" w:rsidP="00623018">
            <w:pPr>
              <w:rPr>
                <w:rFonts w:asciiTheme="minorHAnsi" w:hAnsiTheme="minorHAnsi" w:cstheme="minorHAnsi"/>
                <w:sz w:val="22"/>
                <w:szCs w:val="22"/>
              </w:rPr>
            </w:pPr>
            <w:r w:rsidRPr="00623018">
              <w:rPr>
                <w:rFonts w:asciiTheme="minorHAnsi" w:hAnsiTheme="minorHAnsi" w:cstheme="minorHAnsi"/>
                <w:sz w:val="22"/>
                <w:szCs w:val="22"/>
              </w:rPr>
              <w:t xml:space="preserve">Premises </w:t>
            </w:r>
          </w:p>
          <w:p w14:paraId="29C71115" w14:textId="77777777" w:rsidR="0064217A" w:rsidRPr="00623018" w:rsidRDefault="0064217A" w:rsidP="00623018">
            <w:pPr>
              <w:rPr>
                <w:rFonts w:asciiTheme="minorHAnsi" w:hAnsiTheme="minorHAnsi" w:cstheme="minorHAnsi"/>
                <w:i/>
                <w:iCs/>
                <w:sz w:val="22"/>
                <w:szCs w:val="22"/>
              </w:rPr>
            </w:pPr>
          </w:p>
          <w:p w14:paraId="334731CB" w14:textId="77777777" w:rsidR="00851BB5" w:rsidRPr="00623018" w:rsidRDefault="00851BB5" w:rsidP="00623018">
            <w:pPr>
              <w:rPr>
                <w:rFonts w:asciiTheme="minorHAnsi" w:hAnsiTheme="minorHAnsi" w:cstheme="minorHAnsi"/>
                <w:sz w:val="22"/>
                <w:szCs w:val="22"/>
              </w:rPr>
            </w:pPr>
          </w:p>
          <w:p w14:paraId="4D4E0180" w14:textId="77777777" w:rsidR="00851BB5" w:rsidRPr="00623018" w:rsidRDefault="00851BB5" w:rsidP="00623018">
            <w:pPr>
              <w:rPr>
                <w:rFonts w:asciiTheme="minorHAnsi" w:hAnsiTheme="minorHAnsi" w:cstheme="minorHAnsi"/>
                <w:sz w:val="22"/>
                <w:szCs w:val="22"/>
              </w:rPr>
            </w:pPr>
          </w:p>
        </w:tc>
        <w:tc>
          <w:tcPr>
            <w:tcW w:w="2126" w:type="dxa"/>
          </w:tcPr>
          <w:p w14:paraId="6061B8F2" w14:textId="226063C3" w:rsidR="005170D8" w:rsidRPr="00623018" w:rsidRDefault="005170D8" w:rsidP="00623018">
            <w:pPr>
              <w:rPr>
                <w:rFonts w:asciiTheme="minorHAnsi" w:hAnsiTheme="minorHAnsi" w:cstheme="minorHAnsi"/>
                <w:sz w:val="22"/>
                <w:szCs w:val="22"/>
              </w:rPr>
            </w:pPr>
            <w:r w:rsidRPr="00623018">
              <w:rPr>
                <w:rFonts w:asciiTheme="minorHAnsi" w:hAnsiTheme="minorHAnsi" w:cstheme="minorHAnsi"/>
                <w:sz w:val="22"/>
                <w:szCs w:val="22"/>
              </w:rPr>
              <w:t>Spread of infection</w:t>
            </w:r>
          </w:p>
          <w:p w14:paraId="66E00182" w14:textId="3AA6D7FB" w:rsidR="0015419B" w:rsidRPr="00623018" w:rsidRDefault="0015419B" w:rsidP="00623018">
            <w:pPr>
              <w:rPr>
                <w:rFonts w:asciiTheme="minorHAnsi" w:hAnsiTheme="minorHAnsi" w:cstheme="minorHAnsi"/>
                <w:sz w:val="22"/>
                <w:szCs w:val="22"/>
              </w:rPr>
            </w:pPr>
          </w:p>
          <w:p w14:paraId="2DB88669" w14:textId="3809B5A7" w:rsidR="0015419B" w:rsidRPr="00623018" w:rsidRDefault="0015419B" w:rsidP="00623018">
            <w:pPr>
              <w:rPr>
                <w:rFonts w:asciiTheme="minorHAnsi" w:hAnsiTheme="minorHAnsi" w:cstheme="minorHAnsi"/>
                <w:sz w:val="22"/>
                <w:szCs w:val="22"/>
              </w:rPr>
            </w:pPr>
            <w:r w:rsidRPr="00623018">
              <w:rPr>
                <w:rFonts w:asciiTheme="minorHAnsi" w:hAnsiTheme="minorHAnsi" w:cstheme="minorHAnsi"/>
                <w:sz w:val="22"/>
                <w:szCs w:val="22"/>
              </w:rPr>
              <w:t xml:space="preserve">Personal injury </w:t>
            </w:r>
          </w:p>
          <w:p w14:paraId="678A930B" w14:textId="4A3802DC" w:rsidR="0015419B" w:rsidRPr="00623018" w:rsidRDefault="0015419B" w:rsidP="00623018">
            <w:pPr>
              <w:rPr>
                <w:rFonts w:asciiTheme="minorHAnsi" w:hAnsiTheme="minorHAnsi" w:cstheme="minorHAnsi"/>
                <w:sz w:val="22"/>
                <w:szCs w:val="22"/>
              </w:rPr>
            </w:pPr>
          </w:p>
          <w:p w14:paraId="61D2810B" w14:textId="1C552CEA" w:rsidR="0015419B" w:rsidRPr="00623018" w:rsidRDefault="0015419B" w:rsidP="00623018">
            <w:pPr>
              <w:rPr>
                <w:rFonts w:asciiTheme="minorHAnsi" w:hAnsiTheme="minorHAnsi" w:cstheme="minorHAnsi"/>
                <w:sz w:val="22"/>
                <w:szCs w:val="22"/>
              </w:rPr>
            </w:pPr>
            <w:r w:rsidRPr="00623018">
              <w:rPr>
                <w:rFonts w:asciiTheme="minorHAnsi" w:hAnsiTheme="minorHAnsi" w:cstheme="minorHAnsi"/>
                <w:sz w:val="22"/>
                <w:szCs w:val="22"/>
              </w:rPr>
              <w:t xml:space="preserve">Fire </w:t>
            </w:r>
          </w:p>
          <w:p w14:paraId="7C3336A6" w14:textId="77777777" w:rsidR="005170D8" w:rsidRPr="00623018" w:rsidRDefault="005170D8" w:rsidP="00623018">
            <w:pPr>
              <w:rPr>
                <w:rFonts w:asciiTheme="minorHAnsi" w:hAnsiTheme="minorHAnsi" w:cstheme="minorHAnsi"/>
                <w:sz w:val="22"/>
                <w:szCs w:val="22"/>
              </w:rPr>
            </w:pPr>
          </w:p>
          <w:p w14:paraId="449C73A6" w14:textId="574E8C8C" w:rsidR="005170D8" w:rsidRPr="00623018" w:rsidRDefault="005170D8" w:rsidP="00623018">
            <w:pPr>
              <w:rPr>
                <w:rFonts w:asciiTheme="minorHAnsi" w:hAnsiTheme="minorHAnsi" w:cstheme="minorHAnsi"/>
                <w:sz w:val="22"/>
                <w:szCs w:val="22"/>
              </w:rPr>
            </w:pPr>
          </w:p>
        </w:tc>
        <w:tc>
          <w:tcPr>
            <w:tcW w:w="6095" w:type="dxa"/>
          </w:tcPr>
          <w:p w14:paraId="4878191F" w14:textId="4F80CE7A" w:rsidR="004B62A6" w:rsidRPr="00623018" w:rsidRDefault="004B62A6" w:rsidP="00623018">
            <w:pPr>
              <w:rPr>
                <w:rFonts w:asciiTheme="minorHAnsi" w:hAnsiTheme="minorHAnsi" w:cstheme="minorHAnsi"/>
                <w:sz w:val="22"/>
                <w:szCs w:val="22"/>
              </w:rPr>
            </w:pPr>
            <w:r w:rsidRPr="00623018">
              <w:rPr>
                <w:rFonts w:asciiTheme="minorHAnsi" w:hAnsiTheme="minorHAnsi" w:cstheme="minorHAnsi"/>
                <w:sz w:val="22"/>
                <w:szCs w:val="22"/>
              </w:rPr>
              <w:t xml:space="preserve">Ventilation </w:t>
            </w:r>
            <w:r w:rsidR="00BD6C81">
              <w:rPr>
                <w:rFonts w:asciiTheme="minorHAnsi" w:hAnsiTheme="minorHAnsi" w:cstheme="minorHAnsi"/>
                <w:sz w:val="22"/>
                <w:szCs w:val="22"/>
              </w:rPr>
              <w:t>with</w:t>
            </w:r>
            <w:r w:rsidRPr="00623018">
              <w:rPr>
                <w:rFonts w:asciiTheme="minorHAnsi" w:hAnsiTheme="minorHAnsi" w:cstheme="minorHAnsi"/>
                <w:sz w:val="22"/>
                <w:szCs w:val="22"/>
              </w:rPr>
              <w:t>in the building should be optimised to ensure a fresh air supply is provided to all areas of the</w:t>
            </w:r>
            <w:r w:rsidR="00BD6C81">
              <w:rPr>
                <w:rFonts w:asciiTheme="minorHAnsi" w:hAnsiTheme="minorHAnsi" w:cstheme="minorHAnsi"/>
                <w:sz w:val="22"/>
                <w:szCs w:val="22"/>
              </w:rPr>
              <w:t xml:space="preserve"> testing area</w:t>
            </w:r>
            <w:r w:rsidRPr="00623018">
              <w:rPr>
                <w:rFonts w:asciiTheme="minorHAnsi" w:hAnsiTheme="minorHAnsi" w:cstheme="minorHAnsi"/>
                <w:sz w:val="22"/>
                <w:szCs w:val="22"/>
              </w:rPr>
              <w:t xml:space="preserve"> </w:t>
            </w:r>
            <w:r w:rsidR="00BD6C81">
              <w:rPr>
                <w:rFonts w:asciiTheme="minorHAnsi" w:hAnsiTheme="minorHAnsi" w:cstheme="minorHAnsi"/>
                <w:sz w:val="22"/>
                <w:szCs w:val="22"/>
              </w:rPr>
              <w:t xml:space="preserve">wherever </w:t>
            </w:r>
            <w:r w:rsidRPr="00623018">
              <w:rPr>
                <w:rFonts w:asciiTheme="minorHAnsi" w:hAnsiTheme="minorHAnsi" w:cstheme="minorHAnsi"/>
                <w:sz w:val="22"/>
                <w:szCs w:val="22"/>
              </w:rPr>
              <w:t xml:space="preserve">possible. </w:t>
            </w:r>
          </w:p>
          <w:p w14:paraId="426896F3" w14:textId="77777777" w:rsidR="004B62A6" w:rsidRPr="00623018" w:rsidRDefault="004B62A6" w:rsidP="00623018">
            <w:pPr>
              <w:rPr>
                <w:rFonts w:asciiTheme="minorHAnsi" w:hAnsiTheme="minorHAnsi" w:cstheme="minorHAnsi"/>
                <w:sz w:val="22"/>
                <w:szCs w:val="22"/>
              </w:rPr>
            </w:pPr>
          </w:p>
          <w:p w14:paraId="4173B634" w14:textId="6EDB2211" w:rsidR="004B62A6" w:rsidRPr="00623018" w:rsidRDefault="004B62A6" w:rsidP="00623018">
            <w:pPr>
              <w:rPr>
                <w:rFonts w:asciiTheme="minorHAnsi" w:hAnsiTheme="minorHAnsi" w:cstheme="minorHAnsi"/>
                <w:sz w:val="22"/>
                <w:szCs w:val="22"/>
              </w:rPr>
            </w:pPr>
            <w:r w:rsidRPr="00623018">
              <w:rPr>
                <w:rFonts w:asciiTheme="minorHAnsi" w:hAnsiTheme="minorHAnsi" w:cstheme="minorHAnsi"/>
                <w:sz w:val="22"/>
                <w:szCs w:val="22"/>
              </w:rPr>
              <w:t>Ventilation systems should provide an adequate supply of fresh air.</w:t>
            </w:r>
          </w:p>
          <w:p w14:paraId="67B6D837" w14:textId="6C91A180" w:rsidR="0049495A" w:rsidRPr="00623018" w:rsidRDefault="0049495A" w:rsidP="00623018">
            <w:pPr>
              <w:rPr>
                <w:rFonts w:asciiTheme="minorHAnsi" w:hAnsiTheme="minorHAnsi" w:cstheme="minorHAnsi"/>
                <w:sz w:val="22"/>
                <w:szCs w:val="22"/>
              </w:rPr>
            </w:pPr>
          </w:p>
          <w:p w14:paraId="0242B984" w14:textId="658CB39C" w:rsidR="00A55D12" w:rsidRPr="00623018" w:rsidRDefault="00A55D12" w:rsidP="00623018">
            <w:pPr>
              <w:rPr>
                <w:rFonts w:asciiTheme="minorHAnsi" w:hAnsiTheme="minorHAnsi" w:cstheme="minorHAnsi"/>
                <w:sz w:val="22"/>
                <w:szCs w:val="22"/>
              </w:rPr>
            </w:pPr>
            <w:r w:rsidRPr="00623018">
              <w:rPr>
                <w:rFonts w:asciiTheme="minorHAnsi" w:hAnsiTheme="minorHAnsi" w:cstheme="minorHAnsi"/>
                <w:sz w:val="22"/>
                <w:szCs w:val="22"/>
              </w:rPr>
              <w:t>The movement within the premise is to be easily accessible</w:t>
            </w:r>
            <w:r w:rsidR="00D353BF">
              <w:rPr>
                <w:rFonts w:asciiTheme="minorHAnsi" w:hAnsiTheme="minorHAnsi" w:cstheme="minorHAnsi"/>
                <w:sz w:val="22"/>
                <w:szCs w:val="22"/>
              </w:rPr>
              <w:t xml:space="preserve"> </w:t>
            </w:r>
            <w:r w:rsidRPr="00623018">
              <w:rPr>
                <w:rFonts w:asciiTheme="minorHAnsi" w:hAnsiTheme="minorHAnsi" w:cstheme="minorHAnsi"/>
                <w:sz w:val="22"/>
                <w:szCs w:val="22"/>
              </w:rPr>
              <w:t xml:space="preserve">ensuring a clear route around the area of </w:t>
            </w:r>
            <w:r w:rsidR="00BA68D1">
              <w:rPr>
                <w:rFonts w:asciiTheme="minorHAnsi" w:hAnsiTheme="minorHAnsi" w:cstheme="minorHAnsi"/>
                <w:sz w:val="22"/>
                <w:szCs w:val="22"/>
              </w:rPr>
              <w:t>test</w:t>
            </w:r>
            <w:r w:rsidRPr="00623018">
              <w:rPr>
                <w:rFonts w:asciiTheme="minorHAnsi" w:hAnsiTheme="minorHAnsi" w:cstheme="minorHAnsi"/>
                <w:sz w:val="22"/>
                <w:szCs w:val="22"/>
              </w:rPr>
              <w:t>ing.</w:t>
            </w:r>
          </w:p>
          <w:p w14:paraId="11395DF2" w14:textId="77777777" w:rsidR="00A55D12" w:rsidRPr="00623018" w:rsidRDefault="00A55D12" w:rsidP="00623018">
            <w:pPr>
              <w:rPr>
                <w:rFonts w:asciiTheme="minorHAnsi" w:hAnsiTheme="minorHAnsi" w:cstheme="minorHAnsi"/>
                <w:sz w:val="22"/>
                <w:szCs w:val="22"/>
              </w:rPr>
            </w:pPr>
          </w:p>
          <w:p w14:paraId="268599C6" w14:textId="03BD48ED" w:rsidR="000E0663" w:rsidRPr="00623018" w:rsidRDefault="004B62A6" w:rsidP="00623018">
            <w:pPr>
              <w:rPr>
                <w:rFonts w:asciiTheme="minorHAnsi" w:hAnsiTheme="minorHAnsi" w:cstheme="minorHAnsi"/>
                <w:sz w:val="22"/>
                <w:szCs w:val="22"/>
              </w:rPr>
            </w:pPr>
            <w:r w:rsidRPr="00623018">
              <w:rPr>
                <w:rFonts w:asciiTheme="minorHAnsi" w:hAnsiTheme="minorHAnsi" w:cstheme="minorHAnsi"/>
                <w:sz w:val="22"/>
                <w:szCs w:val="22"/>
              </w:rPr>
              <w:t xml:space="preserve">Premises to be cleaned </w:t>
            </w:r>
            <w:r w:rsidR="000E0663" w:rsidRPr="00623018">
              <w:rPr>
                <w:rFonts w:asciiTheme="minorHAnsi" w:hAnsiTheme="minorHAnsi" w:cstheme="minorHAnsi"/>
                <w:sz w:val="22"/>
                <w:szCs w:val="22"/>
              </w:rPr>
              <w:t>more frequently</w:t>
            </w:r>
            <w:r w:rsidR="00623018" w:rsidRPr="00623018">
              <w:rPr>
                <w:rFonts w:asciiTheme="minorHAnsi" w:hAnsiTheme="minorHAnsi" w:cstheme="minorHAnsi"/>
                <w:sz w:val="22"/>
                <w:szCs w:val="22"/>
              </w:rPr>
              <w:t xml:space="preserve"> including wipe down of all potential touchpoints in accordance with PHE guidance</w:t>
            </w:r>
            <w:r w:rsidR="00E20AF3">
              <w:rPr>
                <w:rFonts w:asciiTheme="minorHAnsi" w:hAnsiTheme="minorHAnsi" w:cstheme="minorHAnsi"/>
                <w:sz w:val="22"/>
                <w:szCs w:val="22"/>
              </w:rPr>
              <w:t>.</w:t>
            </w:r>
            <w:r w:rsidR="000E0663" w:rsidRPr="00623018">
              <w:rPr>
                <w:rFonts w:asciiTheme="minorHAnsi" w:hAnsiTheme="minorHAnsi" w:cstheme="minorHAnsi"/>
                <w:sz w:val="22"/>
                <w:szCs w:val="22"/>
              </w:rPr>
              <w:t xml:space="preserve">    </w:t>
            </w:r>
          </w:p>
          <w:p w14:paraId="035308B7" w14:textId="77777777" w:rsidR="00623018" w:rsidRPr="00623018" w:rsidRDefault="00623018" w:rsidP="00623018">
            <w:pPr>
              <w:rPr>
                <w:rFonts w:asciiTheme="minorHAnsi" w:hAnsiTheme="minorHAnsi" w:cstheme="minorHAnsi"/>
                <w:sz w:val="22"/>
                <w:szCs w:val="22"/>
              </w:rPr>
            </w:pPr>
          </w:p>
          <w:p w14:paraId="410D9394" w14:textId="349EF454" w:rsidR="0031397C" w:rsidRPr="00623018" w:rsidRDefault="008053F4" w:rsidP="00066A78">
            <w:pPr>
              <w:rPr>
                <w:rFonts w:asciiTheme="minorHAnsi" w:hAnsiTheme="minorHAnsi" w:cstheme="minorHAnsi"/>
                <w:sz w:val="22"/>
                <w:szCs w:val="22"/>
              </w:rPr>
            </w:pPr>
            <w:r w:rsidRPr="00623018">
              <w:rPr>
                <w:rFonts w:asciiTheme="minorHAnsi" w:hAnsiTheme="minorHAnsi" w:cstheme="minorHAnsi"/>
                <w:sz w:val="22"/>
                <w:szCs w:val="22"/>
              </w:rPr>
              <w:t xml:space="preserve">Adequate and sufficient </w:t>
            </w:r>
            <w:r w:rsidR="000E181A">
              <w:rPr>
                <w:rFonts w:asciiTheme="minorHAnsi" w:hAnsiTheme="minorHAnsi" w:cstheme="minorHAnsi"/>
                <w:sz w:val="22"/>
                <w:szCs w:val="22"/>
              </w:rPr>
              <w:t xml:space="preserve">secure </w:t>
            </w:r>
            <w:r w:rsidRPr="00623018">
              <w:rPr>
                <w:rFonts w:asciiTheme="minorHAnsi" w:hAnsiTheme="minorHAnsi" w:cstheme="minorHAnsi"/>
                <w:sz w:val="22"/>
                <w:szCs w:val="22"/>
              </w:rPr>
              <w:t>room for storage</w:t>
            </w:r>
            <w:r w:rsidR="00E20AF3">
              <w:rPr>
                <w:rFonts w:asciiTheme="minorHAnsi" w:hAnsiTheme="minorHAnsi" w:cstheme="minorHAnsi"/>
                <w:sz w:val="22"/>
                <w:szCs w:val="22"/>
              </w:rPr>
              <w:t xml:space="preserve"> of kits</w:t>
            </w:r>
            <w:r w:rsidRPr="00623018">
              <w:rPr>
                <w:rFonts w:asciiTheme="minorHAnsi" w:hAnsiTheme="minorHAnsi" w:cstheme="minorHAnsi"/>
                <w:sz w:val="22"/>
                <w:szCs w:val="22"/>
              </w:rPr>
              <w:t>.</w:t>
            </w:r>
            <w:r w:rsidR="000E181A">
              <w:rPr>
                <w:rFonts w:asciiTheme="minorHAnsi" w:hAnsiTheme="minorHAnsi" w:cstheme="minorHAnsi"/>
                <w:sz w:val="22"/>
                <w:szCs w:val="22"/>
              </w:rPr>
              <w:t xml:space="preserve"> Room to be between </w:t>
            </w:r>
            <w:r w:rsidR="00D45680">
              <w:rPr>
                <w:rFonts w:asciiTheme="minorHAnsi" w:hAnsiTheme="minorHAnsi" w:cstheme="minorHAnsi"/>
                <w:sz w:val="22"/>
                <w:szCs w:val="22"/>
              </w:rPr>
              <w:t>2 and 30 degrees.</w:t>
            </w:r>
          </w:p>
        </w:tc>
        <w:tc>
          <w:tcPr>
            <w:tcW w:w="3261" w:type="dxa"/>
          </w:tcPr>
          <w:p w14:paraId="40E35A4D" w14:textId="77777777" w:rsidR="00C64CEC" w:rsidRPr="003B1E45" w:rsidRDefault="00C64CEC" w:rsidP="003B1E45">
            <w:pPr>
              <w:rPr>
                <w:rFonts w:ascii="Calibri" w:hAnsi="Calibri" w:cs="Calibri"/>
                <w:b/>
                <w:bCs/>
                <w:sz w:val="22"/>
                <w:szCs w:val="22"/>
              </w:rPr>
            </w:pPr>
          </w:p>
        </w:tc>
        <w:tc>
          <w:tcPr>
            <w:tcW w:w="1664" w:type="dxa"/>
          </w:tcPr>
          <w:p w14:paraId="6D0C0506" w14:textId="77777777" w:rsidR="00C64CEC" w:rsidRPr="003B1E45" w:rsidRDefault="00C64CEC" w:rsidP="003B1E45">
            <w:pPr>
              <w:jc w:val="center"/>
              <w:rPr>
                <w:rFonts w:ascii="Calibri" w:hAnsi="Calibri" w:cs="Calibri"/>
                <w:bCs/>
                <w:sz w:val="22"/>
                <w:szCs w:val="22"/>
              </w:rPr>
            </w:pPr>
          </w:p>
        </w:tc>
      </w:tr>
      <w:tr w:rsidR="00666C0F" w:rsidRPr="00666C0F" w14:paraId="6C7D863F" w14:textId="77777777" w:rsidTr="00742B5C">
        <w:trPr>
          <w:trHeight w:val="606"/>
          <w:jc w:val="center"/>
        </w:trPr>
        <w:tc>
          <w:tcPr>
            <w:tcW w:w="1980" w:type="dxa"/>
          </w:tcPr>
          <w:p w14:paraId="0FC0C516" w14:textId="33E9AE94" w:rsidR="00F626B8" w:rsidRPr="0064217A" w:rsidRDefault="00C30527" w:rsidP="00B93C74">
            <w:pPr>
              <w:rPr>
                <w:rFonts w:ascii="Calibri" w:hAnsi="Calibri" w:cs="Calibri"/>
                <w:sz w:val="22"/>
                <w:szCs w:val="22"/>
              </w:rPr>
            </w:pPr>
            <w:r>
              <w:rPr>
                <w:rFonts w:ascii="Calibri" w:hAnsi="Calibri" w:cs="Calibri"/>
                <w:sz w:val="22"/>
                <w:szCs w:val="22"/>
              </w:rPr>
              <w:t>Damaged, stolen or lost testing kits</w:t>
            </w:r>
            <w:r w:rsidR="006E5024">
              <w:rPr>
                <w:rFonts w:ascii="Calibri" w:hAnsi="Calibri" w:cs="Calibri"/>
                <w:sz w:val="22"/>
                <w:szCs w:val="22"/>
              </w:rPr>
              <w:t>.</w:t>
            </w:r>
          </w:p>
          <w:p w14:paraId="06C60C15" w14:textId="379CA709" w:rsidR="00F626B8" w:rsidRPr="0064217A" w:rsidRDefault="00F626B8" w:rsidP="003B1E45">
            <w:pPr>
              <w:jc w:val="center"/>
              <w:rPr>
                <w:rFonts w:ascii="Calibri" w:hAnsi="Calibri" w:cs="Calibri"/>
                <w:sz w:val="22"/>
                <w:szCs w:val="22"/>
              </w:rPr>
            </w:pPr>
          </w:p>
        </w:tc>
        <w:tc>
          <w:tcPr>
            <w:tcW w:w="2126" w:type="dxa"/>
          </w:tcPr>
          <w:p w14:paraId="76CA2BA9" w14:textId="6F4B397F" w:rsidR="00A55D12" w:rsidRPr="0064217A" w:rsidRDefault="00A40753" w:rsidP="00A40753">
            <w:pPr>
              <w:rPr>
                <w:rFonts w:asciiTheme="minorHAnsi" w:hAnsiTheme="minorHAnsi" w:cstheme="minorHAnsi"/>
                <w:sz w:val="22"/>
                <w:szCs w:val="22"/>
              </w:rPr>
            </w:pPr>
            <w:r>
              <w:rPr>
                <w:rFonts w:asciiTheme="minorHAnsi" w:hAnsiTheme="minorHAnsi" w:cstheme="minorHAnsi"/>
                <w:sz w:val="22"/>
                <w:szCs w:val="22"/>
              </w:rPr>
              <w:t>Tests not fit for purpose</w:t>
            </w:r>
            <w:r w:rsidR="006E5024">
              <w:rPr>
                <w:rFonts w:asciiTheme="minorHAnsi" w:hAnsiTheme="minorHAnsi" w:cstheme="minorHAnsi"/>
                <w:sz w:val="22"/>
                <w:szCs w:val="22"/>
              </w:rPr>
              <w:t>.</w:t>
            </w:r>
          </w:p>
        </w:tc>
        <w:tc>
          <w:tcPr>
            <w:tcW w:w="6095" w:type="dxa"/>
          </w:tcPr>
          <w:p w14:paraId="67166947" w14:textId="14ADF6DA" w:rsidR="00BC1369" w:rsidRDefault="00A40753" w:rsidP="004B62A6">
            <w:pPr>
              <w:rPr>
                <w:rFonts w:asciiTheme="minorHAnsi" w:hAnsiTheme="minorHAnsi" w:cs="Arial"/>
                <w:sz w:val="22"/>
                <w:szCs w:val="22"/>
              </w:rPr>
            </w:pPr>
            <w:r>
              <w:rPr>
                <w:rFonts w:asciiTheme="minorHAnsi" w:hAnsiTheme="minorHAnsi" w:cs="Arial"/>
                <w:sz w:val="22"/>
                <w:szCs w:val="22"/>
              </w:rPr>
              <w:t>All testing kits store</w:t>
            </w:r>
            <w:r w:rsidR="006E5024">
              <w:rPr>
                <w:rFonts w:asciiTheme="minorHAnsi" w:hAnsiTheme="minorHAnsi" w:cs="Arial"/>
                <w:sz w:val="22"/>
                <w:szCs w:val="22"/>
              </w:rPr>
              <w:t>d</w:t>
            </w:r>
            <w:r>
              <w:rPr>
                <w:rFonts w:asciiTheme="minorHAnsi" w:hAnsiTheme="minorHAnsi" w:cs="Arial"/>
                <w:sz w:val="22"/>
                <w:szCs w:val="22"/>
              </w:rPr>
              <w:t xml:space="preserve"> securely.</w:t>
            </w:r>
          </w:p>
          <w:p w14:paraId="70E3BE8B" w14:textId="77777777" w:rsidR="00C13A6C" w:rsidRDefault="00C13A6C" w:rsidP="004B62A6">
            <w:pPr>
              <w:rPr>
                <w:rFonts w:asciiTheme="minorHAnsi" w:hAnsiTheme="minorHAnsi" w:cs="Arial"/>
                <w:sz w:val="22"/>
                <w:szCs w:val="22"/>
              </w:rPr>
            </w:pPr>
          </w:p>
          <w:p w14:paraId="479A3600" w14:textId="48F7625E" w:rsidR="00A34230" w:rsidRDefault="00833219" w:rsidP="004B62A6">
            <w:pPr>
              <w:rPr>
                <w:rFonts w:asciiTheme="minorHAnsi" w:hAnsiTheme="minorHAnsi" w:cs="Arial"/>
                <w:sz w:val="22"/>
                <w:szCs w:val="22"/>
              </w:rPr>
            </w:pPr>
            <w:r>
              <w:rPr>
                <w:rFonts w:asciiTheme="minorHAnsi" w:hAnsiTheme="minorHAnsi" w:cs="Arial"/>
                <w:sz w:val="22"/>
                <w:szCs w:val="22"/>
              </w:rPr>
              <w:t>Test</w:t>
            </w:r>
            <w:bookmarkStart w:id="0" w:name="_GoBack"/>
            <w:bookmarkEnd w:id="0"/>
            <w:r w:rsidR="000F66C0">
              <w:rPr>
                <w:rFonts w:asciiTheme="minorHAnsi" w:hAnsiTheme="minorHAnsi" w:cs="Arial"/>
                <w:sz w:val="22"/>
                <w:szCs w:val="22"/>
              </w:rPr>
              <w:t>s</w:t>
            </w:r>
            <w:r>
              <w:rPr>
                <w:rFonts w:asciiTheme="minorHAnsi" w:hAnsiTheme="minorHAnsi" w:cs="Arial"/>
                <w:sz w:val="22"/>
                <w:szCs w:val="22"/>
              </w:rPr>
              <w:t xml:space="preserve"> are checked on delivery </w:t>
            </w:r>
            <w:r w:rsidR="000F66C0">
              <w:rPr>
                <w:rFonts w:asciiTheme="minorHAnsi" w:hAnsiTheme="minorHAnsi" w:cs="Arial"/>
                <w:sz w:val="22"/>
                <w:szCs w:val="22"/>
              </w:rPr>
              <w:t xml:space="preserve">of testing kits to ensure there are no </w:t>
            </w:r>
            <w:r w:rsidR="00E7312F">
              <w:rPr>
                <w:rFonts w:asciiTheme="minorHAnsi" w:hAnsiTheme="minorHAnsi" w:cs="Arial"/>
                <w:sz w:val="22"/>
                <w:szCs w:val="22"/>
              </w:rPr>
              <w:t>anomalies to the agreed kit numbers.</w:t>
            </w:r>
          </w:p>
          <w:p w14:paraId="44F9EEC7" w14:textId="61D1C5B2" w:rsidR="00A34230" w:rsidRPr="0064217A" w:rsidRDefault="00A34230" w:rsidP="004B62A6">
            <w:pPr>
              <w:rPr>
                <w:rFonts w:asciiTheme="minorHAnsi" w:hAnsiTheme="minorHAnsi" w:cs="Arial"/>
                <w:sz w:val="22"/>
                <w:szCs w:val="22"/>
              </w:rPr>
            </w:pPr>
          </w:p>
        </w:tc>
        <w:tc>
          <w:tcPr>
            <w:tcW w:w="3261" w:type="dxa"/>
          </w:tcPr>
          <w:p w14:paraId="434A0FDA" w14:textId="77777777" w:rsidR="00F626B8" w:rsidRPr="00666C0F" w:rsidRDefault="00F626B8" w:rsidP="003B1E45">
            <w:pPr>
              <w:rPr>
                <w:rFonts w:ascii="Calibri" w:hAnsi="Calibri" w:cs="Calibri"/>
                <w:b/>
                <w:bCs/>
                <w:color w:val="FF0000"/>
                <w:sz w:val="22"/>
                <w:szCs w:val="22"/>
              </w:rPr>
            </w:pPr>
          </w:p>
        </w:tc>
        <w:tc>
          <w:tcPr>
            <w:tcW w:w="1664" w:type="dxa"/>
          </w:tcPr>
          <w:p w14:paraId="0B4EE395" w14:textId="77777777" w:rsidR="00F626B8" w:rsidRPr="00666C0F" w:rsidRDefault="00F626B8" w:rsidP="003B1E45">
            <w:pPr>
              <w:jc w:val="center"/>
              <w:rPr>
                <w:rFonts w:ascii="Calibri" w:hAnsi="Calibri" w:cs="Calibri"/>
                <w:bCs/>
                <w:color w:val="FF0000"/>
                <w:sz w:val="22"/>
                <w:szCs w:val="22"/>
              </w:rPr>
            </w:pPr>
          </w:p>
        </w:tc>
      </w:tr>
      <w:tr w:rsidR="007719CE" w:rsidRPr="00666C0F" w14:paraId="129EC096" w14:textId="77777777" w:rsidTr="00742B5C">
        <w:trPr>
          <w:trHeight w:val="606"/>
          <w:jc w:val="center"/>
        </w:trPr>
        <w:tc>
          <w:tcPr>
            <w:tcW w:w="1980" w:type="dxa"/>
          </w:tcPr>
          <w:p w14:paraId="1DF1802E" w14:textId="78E37F55" w:rsidR="007719CE" w:rsidRDefault="00B93C74" w:rsidP="00B93C74">
            <w:pPr>
              <w:rPr>
                <w:rFonts w:ascii="Calibri" w:hAnsi="Calibri" w:cs="Calibri"/>
                <w:sz w:val="22"/>
                <w:szCs w:val="22"/>
              </w:rPr>
            </w:pPr>
            <w:r>
              <w:rPr>
                <w:rFonts w:ascii="Calibri" w:hAnsi="Calibri" w:cs="Calibri"/>
                <w:sz w:val="22"/>
                <w:szCs w:val="22"/>
              </w:rPr>
              <w:lastRenderedPageBreak/>
              <w:t>Misallocation of testing kits</w:t>
            </w:r>
          </w:p>
        </w:tc>
        <w:tc>
          <w:tcPr>
            <w:tcW w:w="2126" w:type="dxa"/>
          </w:tcPr>
          <w:p w14:paraId="65C25869" w14:textId="522156E0" w:rsidR="007719CE" w:rsidRDefault="0066053B" w:rsidP="00A40753">
            <w:pPr>
              <w:rPr>
                <w:rFonts w:asciiTheme="minorHAnsi" w:hAnsiTheme="minorHAnsi" w:cstheme="minorHAnsi"/>
                <w:sz w:val="22"/>
                <w:szCs w:val="22"/>
              </w:rPr>
            </w:pPr>
            <w:r>
              <w:rPr>
                <w:rFonts w:asciiTheme="minorHAnsi" w:hAnsiTheme="minorHAnsi" w:cstheme="minorHAnsi"/>
                <w:sz w:val="22"/>
                <w:szCs w:val="22"/>
              </w:rPr>
              <w:t>Inaccurate record of tests</w:t>
            </w:r>
          </w:p>
          <w:p w14:paraId="3B6CEC48" w14:textId="77777777" w:rsidR="00B93C74" w:rsidRDefault="00B93C74" w:rsidP="00A40753">
            <w:pPr>
              <w:rPr>
                <w:rFonts w:asciiTheme="minorHAnsi" w:hAnsiTheme="minorHAnsi" w:cstheme="minorHAnsi"/>
                <w:sz w:val="22"/>
                <w:szCs w:val="22"/>
              </w:rPr>
            </w:pPr>
          </w:p>
          <w:p w14:paraId="54CF2EAA" w14:textId="6BC68F1B" w:rsidR="00B93C74" w:rsidRDefault="00B93C74" w:rsidP="00A40753">
            <w:pPr>
              <w:rPr>
                <w:rFonts w:asciiTheme="minorHAnsi" w:hAnsiTheme="minorHAnsi" w:cstheme="minorHAnsi"/>
                <w:sz w:val="22"/>
                <w:szCs w:val="22"/>
              </w:rPr>
            </w:pPr>
          </w:p>
        </w:tc>
        <w:tc>
          <w:tcPr>
            <w:tcW w:w="6095" w:type="dxa"/>
          </w:tcPr>
          <w:p w14:paraId="18DFDA43" w14:textId="1ABE19D4" w:rsidR="007719CE" w:rsidRDefault="0066053B" w:rsidP="004B62A6">
            <w:pPr>
              <w:rPr>
                <w:rFonts w:asciiTheme="minorHAnsi" w:hAnsiTheme="minorHAnsi" w:cs="Arial"/>
                <w:sz w:val="22"/>
                <w:szCs w:val="22"/>
              </w:rPr>
            </w:pPr>
            <w:r>
              <w:rPr>
                <w:rFonts w:asciiTheme="minorHAnsi" w:hAnsiTheme="minorHAnsi" w:cs="Arial"/>
                <w:sz w:val="22"/>
                <w:szCs w:val="22"/>
              </w:rPr>
              <w:t xml:space="preserve">Lateral Flow Co-ordinator (LFC) to </w:t>
            </w:r>
            <w:r w:rsidR="00DA7AF3">
              <w:rPr>
                <w:rFonts w:asciiTheme="minorHAnsi" w:hAnsiTheme="minorHAnsi" w:cs="Arial"/>
                <w:sz w:val="22"/>
                <w:szCs w:val="22"/>
              </w:rPr>
              <w:t>complete Covid 19 Test Kit Log to register</w:t>
            </w:r>
            <w:r w:rsidR="00B15D05">
              <w:rPr>
                <w:rFonts w:asciiTheme="minorHAnsi" w:hAnsiTheme="minorHAnsi" w:cs="Arial"/>
                <w:sz w:val="22"/>
                <w:szCs w:val="22"/>
              </w:rPr>
              <w:t xml:space="preserve"> `lot` numbers to </w:t>
            </w:r>
            <w:r w:rsidR="00350343">
              <w:rPr>
                <w:rFonts w:asciiTheme="minorHAnsi" w:hAnsiTheme="minorHAnsi" w:cs="Arial"/>
                <w:sz w:val="22"/>
                <w:szCs w:val="22"/>
              </w:rPr>
              <w:t>staff</w:t>
            </w:r>
            <w:r w:rsidR="00B15D05">
              <w:rPr>
                <w:rFonts w:asciiTheme="minorHAnsi" w:hAnsiTheme="minorHAnsi" w:cs="Arial"/>
                <w:sz w:val="22"/>
                <w:szCs w:val="22"/>
              </w:rPr>
              <w:t>.</w:t>
            </w:r>
          </w:p>
          <w:p w14:paraId="09F19A02" w14:textId="77777777" w:rsidR="00C13A6C" w:rsidRDefault="00C13A6C" w:rsidP="004B62A6">
            <w:pPr>
              <w:rPr>
                <w:rFonts w:asciiTheme="minorHAnsi" w:hAnsiTheme="minorHAnsi" w:cs="Arial"/>
                <w:sz w:val="22"/>
                <w:szCs w:val="22"/>
              </w:rPr>
            </w:pPr>
          </w:p>
          <w:p w14:paraId="4D9DF8AB" w14:textId="5DD254CC" w:rsidR="001865D8" w:rsidRDefault="001865D8" w:rsidP="004B62A6">
            <w:pPr>
              <w:rPr>
                <w:rFonts w:asciiTheme="minorHAnsi" w:hAnsiTheme="minorHAnsi" w:cs="Arial"/>
                <w:sz w:val="22"/>
                <w:szCs w:val="22"/>
              </w:rPr>
            </w:pPr>
            <w:r>
              <w:rPr>
                <w:rFonts w:asciiTheme="minorHAnsi" w:hAnsiTheme="minorHAnsi" w:cs="Arial"/>
                <w:sz w:val="22"/>
                <w:szCs w:val="22"/>
              </w:rPr>
              <w:t>Workforce/staff to sign on the receipt of the test kit</w:t>
            </w:r>
            <w:r w:rsidR="00056862">
              <w:rPr>
                <w:rFonts w:asciiTheme="minorHAnsi" w:hAnsiTheme="minorHAnsi" w:cs="Arial"/>
                <w:sz w:val="22"/>
                <w:szCs w:val="22"/>
              </w:rPr>
              <w:t xml:space="preserve"> and record the lot number on their individual box.</w:t>
            </w:r>
          </w:p>
          <w:p w14:paraId="2B3E1450" w14:textId="103147D9" w:rsidR="00056862" w:rsidRDefault="00056862" w:rsidP="004B62A6">
            <w:pPr>
              <w:rPr>
                <w:rFonts w:asciiTheme="minorHAnsi" w:hAnsiTheme="minorHAnsi" w:cs="Arial"/>
                <w:sz w:val="22"/>
                <w:szCs w:val="22"/>
              </w:rPr>
            </w:pPr>
          </w:p>
        </w:tc>
        <w:tc>
          <w:tcPr>
            <w:tcW w:w="3261" w:type="dxa"/>
          </w:tcPr>
          <w:p w14:paraId="079E11C4" w14:textId="77777777" w:rsidR="007719CE" w:rsidRPr="00666C0F" w:rsidRDefault="007719CE" w:rsidP="003B1E45">
            <w:pPr>
              <w:rPr>
                <w:rFonts w:ascii="Calibri" w:hAnsi="Calibri" w:cs="Calibri"/>
                <w:b/>
                <w:bCs/>
                <w:color w:val="FF0000"/>
                <w:sz w:val="22"/>
                <w:szCs w:val="22"/>
              </w:rPr>
            </w:pPr>
          </w:p>
        </w:tc>
        <w:tc>
          <w:tcPr>
            <w:tcW w:w="1664" w:type="dxa"/>
          </w:tcPr>
          <w:p w14:paraId="561C315E" w14:textId="77777777" w:rsidR="007719CE" w:rsidRPr="00666C0F" w:rsidRDefault="007719CE" w:rsidP="003B1E45">
            <w:pPr>
              <w:jc w:val="center"/>
              <w:rPr>
                <w:rFonts w:ascii="Calibri" w:hAnsi="Calibri" w:cs="Calibri"/>
                <w:bCs/>
                <w:color w:val="FF0000"/>
                <w:sz w:val="22"/>
                <w:szCs w:val="22"/>
              </w:rPr>
            </w:pPr>
          </w:p>
        </w:tc>
      </w:tr>
      <w:tr w:rsidR="00F11B5A" w:rsidRPr="00341F39" w14:paraId="25125BC9" w14:textId="77777777" w:rsidTr="00742B5C">
        <w:trPr>
          <w:trHeight w:val="606"/>
          <w:jc w:val="center"/>
        </w:trPr>
        <w:tc>
          <w:tcPr>
            <w:tcW w:w="1980" w:type="dxa"/>
          </w:tcPr>
          <w:p w14:paraId="74D35E58" w14:textId="77777777" w:rsidR="00F11B5A" w:rsidRDefault="00C92FB3" w:rsidP="004370BD">
            <w:pPr>
              <w:rPr>
                <w:rFonts w:ascii="Calibri" w:hAnsi="Calibri" w:cs="Calibri"/>
                <w:sz w:val="22"/>
                <w:szCs w:val="22"/>
              </w:rPr>
            </w:pPr>
            <w:r>
              <w:rPr>
                <w:rFonts w:ascii="Calibri" w:hAnsi="Calibri" w:cs="Calibri"/>
                <w:sz w:val="22"/>
                <w:szCs w:val="22"/>
              </w:rPr>
              <w:t>Infection of workforce/staff.</w:t>
            </w:r>
          </w:p>
          <w:p w14:paraId="3798A126" w14:textId="77777777" w:rsidR="00C92FB3" w:rsidRDefault="00C92FB3" w:rsidP="004370BD">
            <w:pPr>
              <w:rPr>
                <w:rFonts w:ascii="Calibri" w:hAnsi="Calibri" w:cs="Calibri"/>
                <w:sz w:val="22"/>
                <w:szCs w:val="22"/>
              </w:rPr>
            </w:pPr>
            <w:r>
              <w:rPr>
                <w:rFonts w:ascii="Calibri" w:hAnsi="Calibri" w:cs="Calibri"/>
                <w:sz w:val="22"/>
                <w:szCs w:val="22"/>
              </w:rPr>
              <w:t>Transmission of virus.</w:t>
            </w:r>
          </w:p>
          <w:p w14:paraId="29F54DE0" w14:textId="24A3B662" w:rsidR="00C92FB3" w:rsidRPr="0064217A" w:rsidRDefault="00C92FB3" w:rsidP="004370BD">
            <w:pPr>
              <w:rPr>
                <w:rFonts w:ascii="Calibri" w:hAnsi="Calibri" w:cs="Calibri"/>
                <w:sz w:val="22"/>
                <w:szCs w:val="22"/>
              </w:rPr>
            </w:pPr>
          </w:p>
        </w:tc>
        <w:tc>
          <w:tcPr>
            <w:tcW w:w="2126" w:type="dxa"/>
          </w:tcPr>
          <w:p w14:paraId="42B94C16" w14:textId="264461BF" w:rsidR="00F11B5A" w:rsidRPr="0064217A" w:rsidRDefault="008B31CD" w:rsidP="005170D8">
            <w:pPr>
              <w:rPr>
                <w:rFonts w:asciiTheme="minorHAnsi" w:hAnsiTheme="minorHAnsi" w:cstheme="minorHAnsi"/>
                <w:sz w:val="22"/>
                <w:szCs w:val="22"/>
              </w:rPr>
            </w:pPr>
            <w:r>
              <w:rPr>
                <w:rFonts w:asciiTheme="minorHAnsi" w:hAnsiTheme="minorHAnsi" w:cstheme="minorHAnsi"/>
                <w:sz w:val="22"/>
                <w:szCs w:val="22"/>
              </w:rPr>
              <w:t xml:space="preserve">Staff become infected </w:t>
            </w:r>
          </w:p>
        </w:tc>
        <w:tc>
          <w:tcPr>
            <w:tcW w:w="6095" w:type="dxa"/>
          </w:tcPr>
          <w:p w14:paraId="30CAD80F" w14:textId="7CE5AFB4" w:rsidR="00F11B5A" w:rsidRDefault="008B31CD" w:rsidP="004B62A6">
            <w:pPr>
              <w:rPr>
                <w:rFonts w:asciiTheme="minorHAnsi" w:hAnsiTheme="minorHAnsi" w:cs="Arial"/>
                <w:sz w:val="22"/>
                <w:szCs w:val="22"/>
              </w:rPr>
            </w:pPr>
            <w:r>
              <w:rPr>
                <w:rFonts w:asciiTheme="minorHAnsi" w:hAnsiTheme="minorHAnsi" w:cs="Arial"/>
                <w:sz w:val="22"/>
                <w:szCs w:val="22"/>
              </w:rPr>
              <w:t>Staggered collections of testing kits.</w:t>
            </w:r>
          </w:p>
          <w:p w14:paraId="129289D3" w14:textId="77777777" w:rsidR="00C13A6C" w:rsidRDefault="00C13A6C" w:rsidP="004B62A6">
            <w:pPr>
              <w:rPr>
                <w:rFonts w:asciiTheme="minorHAnsi" w:hAnsiTheme="minorHAnsi" w:cs="Arial"/>
                <w:sz w:val="22"/>
                <w:szCs w:val="22"/>
              </w:rPr>
            </w:pPr>
          </w:p>
          <w:p w14:paraId="7560A19D" w14:textId="1DBB072D" w:rsidR="008B31CD" w:rsidRDefault="00621CED" w:rsidP="004B62A6">
            <w:pPr>
              <w:rPr>
                <w:rFonts w:asciiTheme="minorHAnsi" w:hAnsiTheme="minorHAnsi" w:cs="Arial"/>
                <w:sz w:val="22"/>
                <w:szCs w:val="22"/>
              </w:rPr>
            </w:pPr>
            <w:r>
              <w:rPr>
                <w:rFonts w:asciiTheme="minorHAnsi" w:hAnsiTheme="minorHAnsi" w:cs="Arial"/>
                <w:sz w:val="22"/>
                <w:szCs w:val="22"/>
              </w:rPr>
              <w:t>PPE</w:t>
            </w:r>
            <w:r w:rsidR="00C76820">
              <w:rPr>
                <w:rFonts w:asciiTheme="minorHAnsi" w:hAnsiTheme="minorHAnsi" w:cs="Arial"/>
                <w:sz w:val="22"/>
                <w:szCs w:val="22"/>
              </w:rPr>
              <w:t xml:space="preserve"> (face coverings) </w:t>
            </w:r>
            <w:r>
              <w:rPr>
                <w:rFonts w:asciiTheme="minorHAnsi" w:hAnsiTheme="minorHAnsi" w:cs="Arial"/>
                <w:sz w:val="22"/>
                <w:szCs w:val="22"/>
              </w:rPr>
              <w:t>to be worn by LFC</w:t>
            </w:r>
            <w:r w:rsidR="00C76820">
              <w:rPr>
                <w:rFonts w:asciiTheme="minorHAnsi" w:hAnsiTheme="minorHAnsi" w:cs="Arial"/>
                <w:sz w:val="22"/>
                <w:szCs w:val="22"/>
              </w:rPr>
              <w:t xml:space="preserve"> and any other staff involved in the process</w:t>
            </w:r>
            <w:r>
              <w:rPr>
                <w:rFonts w:asciiTheme="minorHAnsi" w:hAnsiTheme="minorHAnsi" w:cs="Arial"/>
                <w:sz w:val="22"/>
                <w:szCs w:val="22"/>
              </w:rPr>
              <w:t>.</w:t>
            </w:r>
          </w:p>
          <w:p w14:paraId="2B0F16AD" w14:textId="77777777" w:rsidR="00C13A6C" w:rsidRDefault="00C13A6C" w:rsidP="004B62A6">
            <w:pPr>
              <w:rPr>
                <w:rFonts w:asciiTheme="minorHAnsi" w:hAnsiTheme="minorHAnsi" w:cs="Arial"/>
                <w:sz w:val="22"/>
                <w:szCs w:val="22"/>
              </w:rPr>
            </w:pPr>
          </w:p>
          <w:p w14:paraId="0AE43E83" w14:textId="5A4DA589" w:rsidR="00621CED" w:rsidRDefault="00621CED" w:rsidP="004B62A6">
            <w:pPr>
              <w:rPr>
                <w:rFonts w:asciiTheme="minorHAnsi" w:hAnsiTheme="minorHAnsi" w:cs="Arial"/>
                <w:sz w:val="22"/>
                <w:szCs w:val="22"/>
              </w:rPr>
            </w:pPr>
            <w:r>
              <w:rPr>
                <w:rFonts w:asciiTheme="minorHAnsi" w:hAnsiTheme="minorHAnsi" w:cs="Arial"/>
                <w:sz w:val="22"/>
                <w:szCs w:val="22"/>
              </w:rPr>
              <w:t>Timetable in place to ensure no que</w:t>
            </w:r>
            <w:r w:rsidR="000002E0">
              <w:rPr>
                <w:rFonts w:asciiTheme="minorHAnsi" w:hAnsiTheme="minorHAnsi" w:cs="Arial"/>
                <w:sz w:val="22"/>
                <w:szCs w:val="22"/>
              </w:rPr>
              <w:t>uing creating `</w:t>
            </w:r>
            <w:r w:rsidR="00D70F77">
              <w:rPr>
                <w:rFonts w:asciiTheme="minorHAnsi" w:hAnsiTheme="minorHAnsi" w:cs="Arial"/>
                <w:sz w:val="22"/>
                <w:szCs w:val="22"/>
              </w:rPr>
              <w:t>bottlenecks</w:t>
            </w:r>
            <w:r w:rsidR="000002E0">
              <w:rPr>
                <w:rFonts w:asciiTheme="minorHAnsi" w:hAnsiTheme="minorHAnsi" w:cs="Arial"/>
                <w:sz w:val="22"/>
                <w:szCs w:val="22"/>
              </w:rPr>
              <w:t>`</w:t>
            </w:r>
          </w:p>
          <w:p w14:paraId="7DAFC995" w14:textId="77777777" w:rsidR="000002E0" w:rsidRDefault="00596BF8" w:rsidP="004B62A6">
            <w:pPr>
              <w:rPr>
                <w:rFonts w:asciiTheme="minorHAnsi" w:hAnsiTheme="minorHAnsi" w:cs="Arial"/>
                <w:sz w:val="22"/>
                <w:szCs w:val="22"/>
              </w:rPr>
            </w:pPr>
            <w:r>
              <w:rPr>
                <w:rFonts w:asciiTheme="minorHAnsi" w:hAnsiTheme="minorHAnsi" w:cs="Arial"/>
                <w:sz w:val="22"/>
                <w:szCs w:val="22"/>
              </w:rPr>
              <w:t>2 metre distancing to be in maintained for collection of kits.</w:t>
            </w:r>
          </w:p>
          <w:p w14:paraId="59A8CD4B" w14:textId="55C18FA0" w:rsidR="00C76820" w:rsidRPr="0064217A" w:rsidRDefault="00C76820" w:rsidP="004B62A6">
            <w:pPr>
              <w:rPr>
                <w:rFonts w:asciiTheme="minorHAnsi" w:hAnsiTheme="minorHAnsi" w:cs="Arial"/>
                <w:sz w:val="22"/>
                <w:szCs w:val="22"/>
              </w:rPr>
            </w:pPr>
          </w:p>
        </w:tc>
        <w:tc>
          <w:tcPr>
            <w:tcW w:w="3261" w:type="dxa"/>
          </w:tcPr>
          <w:p w14:paraId="7C10156D" w14:textId="77777777" w:rsidR="00F11B5A" w:rsidRDefault="00F11B5A" w:rsidP="003B1E45">
            <w:pPr>
              <w:rPr>
                <w:rFonts w:ascii="Calibri" w:hAnsi="Calibri" w:cs="Calibri"/>
                <w:b/>
                <w:bCs/>
                <w:color w:val="FF0000"/>
                <w:sz w:val="22"/>
                <w:szCs w:val="22"/>
              </w:rPr>
            </w:pPr>
          </w:p>
          <w:p w14:paraId="422E4CAC" w14:textId="77777777" w:rsidR="000002E0" w:rsidRDefault="000002E0" w:rsidP="003B1E45">
            <w:pPr>
              <w:rPr>
                <w:rFonts w:ascii="Calibri" w:hAnsi="Calibri" w:cs="Calibri"/>
                <w:b/>
                <w:bCs/>
                <w:color w:val="FF0000"/>
                <w:sz w:val="22"/>
                <w:szCs w:val="22"/>
              </w:rPr>
            </w:pPr>
          </w:p>
          <w:p w14:paraId="3BD8A644" w14:textId="1012F42E" w:rsidR="000002E0" w:rsidRPr="00341F39" w:rsidRDefault="000002E0" w:rsidP="003B1E45">
            <w:pPr>
              <w:rPr>
                <w:rFonts w:ascii="Calibri" w:hAnsi="Calibri" w:cs="Calibri"/>
                <w:b/>
                <w:bCs/>
                <w:color w:val="FF0000"/>
                <w:sz w:val="22"/>
                <w:szCs w:val="22"/>
              </w:rPr>
            </w:pPr>
          </w:p>
        </w:tc>
        <w:tc>
          <w:tcPr>
            <w:tcW w:w="1664" w:type="dxa"/>
          </w:tcPr>
          <w:p w14:paraId="016F4763" w14:textId="77777777" w:rsidR="00F11B5A" w:rsidRPr="00341F39" w:rsidRDefault="00F11B5A" w:rsidP="003B1E45">
            <w:pPr>
              <w:jc w:val="center"/>
              <w:rPr>
                <w:rFonts w:ascii="Calibri" w:hAnsi="Calibri" w:cs="Calibri"/>
                <w:bCs/>
                <w:color w:val="FF0000"/>
                <w:sz w:val="22"/>
                <w:szCs w:val="22"/>
              </w:rPr>
            </w:pPr>
          </w:p>
        </w:tc>
      </w:tr>
      <w:tr w:rsidR="00341F39" w:rsidRPr="00341F39" w14:paraId="2F422085" w14:textId="77777777" w:rsidTr="00742B5C">
        <w:trPr>
          <w:trHeight w:val="606"/>
          <w:jc w:val="center"/>
        </w:trPr>
        <w:tc>
          <w:tcPr>
            <w:tcW w:w="1980" w:type="dxa"/>
          </w:tcPr>
          <w:p w14:paraId="12D045FE" w14:textId="77777777" w:rsidR="004370BD" w:rsidRPr="0064217A" w:rsidRDefault="004370BD" w:rsidP="004370BD">
            <w:pPr>
              <w:rPr>
                <w:rFonts w:ascii="Calibri" w:hAnsi="Calibri" w:cs="Calibri"/>
                <w:sz w:val="22"/>
                <w:szCs w:val="22"/>
              </w:rPr>
            </w:pPr>
            <w:r w:rsidRPr="0064217A">
              <w:rPr>
                <w:rFonts w:ascii="Calibri" w:hAnsi="Calibri" w:cs="Calibri"/>
                <w:sz w:val="22"/>
                <w:szCs w:val="22"/>
              </w:rPr>
              <w:t>Medical Emergency</w:t>
            </w:r>
          </w:p>
          <w:p w14:paraId="0BE09A72" w14:textId="77777777" w:rsidR="004370BD" w:rsidRPr="0064217A" w:rsidRDefault="004370BD" w:rsidP="004370BD">
            <w:pPr>
              <w:rPr>
                <w:rFonts w:ascii="Calibri" w:hAnsi="Calibri" w:cs="Calibri"/>
                <w:sz w:val="22"/>
                <w:szCs w:val="22"/>
              </w:rPr>
            </w:pPr>
          </w:p>
          <w:p w14:paraId="4771D52B" w14:textId="5B19E7DB" w:rsidR="004370BD" w:rsidRPr="0064217A" w:rsidRDefault="004370BD" w:rsidP="004370BD">
            <w:pPr>
              <w:rPr>
                <w:rFonts w:ascii="Calibri" w:hAnsi="Calibri" w:cs="Calibri"/>
                <w:sz w:val="22"/>
                <w:szCs w:val="22"/>
              </w:rPr>
            </w:pPr>
          </w:p>
        </w:tc>
        <w:tc>
          <w:tcPr>
            <w:tcW w:w="2126" w:type="dxa"/>
          </w:tcPr>
          <w:p w14:paraId="70B779D5" w14:textId="77777777" w:rsidR="004370BD" w:rsidRDefault="009B1E08" w:rsidP="005170D8">
            <w:pPr>
              <w:rPr>
                <w:rFonts w:asciiTheme="minorHAnsi" w:hAnsiTheme="minorHAnsi" w:cstheme="minorHAnsi"/>
                <w:sz w:val="22"/>
                <w:szCs w:val="22"/>
              </w:rPr>
            </w:pPr>
            <w:r w:rsidRPr="0064217A">
              <w:rPr>
                <w:rFonts w:asciiTheme="minorHAnsi" w:hAnsiTheme="minorHAnsi" w:cstheme="minorHAnsi"/>
                <w:sz w:val="22"/>
                <w:szCs w:val="22"/>
              </w:rPr>
              <w:t>Possibility of workers and visitors to become ill while attending the testing centre.</w:t>
            </w:r>
          </w:p>
          <w:p w14:paraId="750BBCA4" w14:textId="472850FB" w:rsidR="00A55D12" w:rsidRPr="0064217A" w:rsidRDefault="00A55D12" w:rsidP="005170D8">
            <w:pPr>
              <w:rPr>
                <w:rFonts w:asciiTheme="minorHAnsi" w:hAnsiTheme="minorHAnsi" w:cstheme="minorHAnsi"/>
                <w:sz w:val="22"/>
                <w:szCs w:val="22"/>
              </w:rPr>
            </w:pPr>
          </w:p>
        </w:tc>
        <w:tc>
          <w:tcPr>
            <w:tcW w:w="6095" w:type="dxa"/>
          </w:tcPr>
          <w:p w14:paraId="5E50E09A" w14:textId="797295B6" w:rsidR="009B1E08" w:rsidRPr="0064217A" w:rsidRDefault="00F2624B" w:rsidP="004B62A6">
            <w:pPr>
              <w:rPr>
                <w:rFonts w:asciiTheme="minorHAnsi" w:hAnsiTheme="minorHAnsi" w:cs="Arial"/>
                <w:sz w:val="22"/>
                <w:szCs w:val="22"/>
              </w:rPr>
            </w:pPr>
            <w:r>
              <w:rPr>
                <w:rFonts w:asciiTheme="minorHAnsi" w:hAnsiTheme="minorHAnsi" w:cs="Arial"/>
                <w:sz w:val="22"/>
                <w:szCs w:val="22"/>
              </w:rPr>
              <w:t>A</w:t>
            </w:r>
            <w:r w:rsidR="009B1E08" w:rsidRPr="0064217A">
              <w:rPr>
                <w:rFonts w:asciiTheme="minorHAnsi" w:hAnsiTheme="minorHAnsi" w:cs="Arial"/>
                <w:sz w:val="22"/>
                <w:szCs w:val="22"/>
              </w:rPr>
              <w:t>ppropriate number of employees</w:t>
            </w:r>
            <w:r w:rsidR="00586053" w:rsidRPr="0064217A">
              <w:rPr>
                <w:rFonts w:asciiTheme="minorHAnsi" w:hAnsiTheme="minorHAnsi" w:cs="Arial"/>
                <w:sz w:val="22"/>
                <w:szCs w:val="22"/>
              </w:rPr>
              <w:t xml:space="preserve"> in the testing </w:t>
            </w:r>
            <w:r w:rsidR="007B1E70">
              <w:rPr>
                <w:rFonts w:asciiTheme="minorHAnsi" w:hAnsiTheme="minorHAnsi" w:cs="Arial"/>
                <w:sz w:val="22"/>
                <w:szCs w:val="22"/>
              </w:rPr>
              <w:t>area and premises</w:t>
            </w:r>
            <w:r w:rsidR="009B1E08" w:rsidRPr="0064217A">
              <w:rPr>
                <w:rFonts w:asciiTheme="minorHAnsi" w:hAnsiTheme="minorHAnsi" w:cs="Arial"/>
                <w:sz w:val="22"/>
                <w:szCs w:val="22"/>
              </w:rPr>
              <w:t xml:space="preserve"> to be first aid trained </w:t>
            </w:r>
            <w:r w:rsidR="00586053" w:rsidRPr="0064217A">
              <w:rPr>
                <w:rFonts w:asciiTheme="minorHAnsi" w:hAnsiTheme="minorHAnsi" w:cs="Arial"/>
                <w:sz w:val="22"/>
                <w:szCs w:val="22"/>
              </w:rPr>
              <w:t>in case of a medical emergency</w:t>
            </w:r>
            <w:r w:rsidR="007B1E70">
              <w:rPr>
                <w:rFonts w:asciiTheme="minorHAnsi" w:hAnsiTheme="minorHAnsi" w:cs="Arial"/>
                <w:sz w:val="22"/>
                <w:szCs w:val="22"/>
              </w:rPr>
              <w:t>.</w:t>
            </w:r>
            <w:r w:rsidR="00586053" w:rsidRPr="0064217A">
              <w:rPr>
                <w:rFonts w:asciiTheme="minorHAnsi" w:hAnsiTheme="minorHAnsi" w:cs="Arial"/>
                <w:sz w:val="22"/>
                <w:szCs w:val="22"/>
              </w:rPr>
              <w:t xml:space="preserve"> </w:t>
            </w:r>
          </w:p>
        </w:tc>
        <w:tc>
          <w:tcPr>
            <w:tcW w:w="3261" w:type="dxa"/>
          </w:tcPr>
          <w:p w14:paraId="5FC56C0E" w14:textId="77777777" w:rsidR="004370BD" w:rsidRPr="00341F39" w:rsidRDefault="004370BD" w:rsidP="003B1E45">
            <w:pPr>
              <w:rPr>
                <w:rFonts w:ascii="Calibri" w:hAnsi="Calibri" w:cs="Calibri"/>
                <w:b/>
                <w:bCs/>
                <w:color w:val="FF0000"/>
                <w:sz w:val="22"/>
                <w:szCs w:val="22"/>
              </w:rPr>
            </w:pPr>
          </w:p>
        </w:tc>
        <w:tc>
          <w:tcPr>
            <w:tcW w:w="1664" w:type="dxa"/>
          </w:tcPr>
          <w:p w14:paraId="33CF3572" w14:textId="77777777" w:rsidR="004370BD" w:rsidRPr="00341F39" w:rsidRDefault="004370BD" w:rsidP="003B1E45">
            <w:pPr>
              <w:jc w:val="center"/>
              <w:rPr>
                <w:rFonts w:ascii="Calibri" w:hAnsi="Calibri" w:cs="Calibri"/>
                <w:bCs/>
                <w:color w:val="FF0000"/>
                <w:sz w:val="22"/>
                <w:szCs w:val="22"/>
              </w:rPr>
            </w:pPr>
          </w:p>
        </w:tc>
      </w:tr>
      <w:tr w:rsidR="00F11B5A" w:rsidRPr="00341F39" w14:paraId="367709A4" w14:textId="77777777" w:rsidTr="00742B5C">
        <w:trPr>
          <w:trHeight w:val="606"/>
          <w:jc w:val="center"/>
        </w:trPr>
        <w:tc>
          <w:tcPr>
            <w:tcW w:w="1980" w:type="dxa"/>
          </w:tcPr>
          <w:p w14:paraId="6841D4C0" w14:textId="45884F65" w:rsidR="00F11B5A" w:rsidRPr="0064217A" w:rsidRDefault="008C39B9" w:rsidP="004370BD">
            <w:pPr>
              <w:rPr>
                <w:rFonts w:ascii="Calibri" w:hAnsi="Calibri" w:cs="Calibri"/>
                <w:sz w:val="22"/>
                <w:szCs w:val="22"/>
              </w:rPr>
            </w:pPr>
            <w:r>
              <w:rPr>
                <w:rFonts w:ascii="Calibri" w:hAnsi="Calibri" w:cs="Calibri"/>
                <w:sz w:val="22"/>
                <w:szCs w:val="22"/>
              </w:rPr>
              <w:t>Communication to workforce/Staff</w:t>
            </w:r>
          </w:p>
        </w:tc>
        <w:tc>
          <w:tcPr>
            <w:tcW w:w="2126" w:type="dxa"/>
          </w:tcPr>
          <w:p w14:paraId="612A8CA4" w14:textId="400BF73F" w:rsidR="00F11B5A" w:rsidRDefault="008C39B9" w:rsidP="005170D8">
            <w:pPr>
              <w:rPr>
                <w:rFonts w:asciiTheme="minorHAnsi" w:hAnsiTheme="minorHAnsi" w:cstheme="minorHAnsi"/>
                <w:sz w:val="22"/>
                <w:szCs w:val="22"/>
              </w:rPr>
            </w:pPr>
            <w:r>
              <w:rPr>
                <w:rFonts w:asciiTheme="minorHAnsi" w:hAnsiTheme="minorHAnsi" w:cstheme="minorHAnsi"/>
                <w:sz w:val="22"/>
                <w:szCs w:val="22"/>
              </w:rPr>
              <w:t xml:space="preserve">Workforce/Staff do not </w:t>
            </w:r>
            <w:r w:rsidR="00D827FB">
              <w:rPr>
                <w:rFonts w:asciiTheme="minorHAnsi" w:hAnsiTheme="minorHAnsi" w:cstheme="minorHAnsi"/>
                <w:sz w:val="22"/>
                <w:szCs w:val="22"/>
              </w:rPr>
              <w:t xml:space="preserve">understand their role in the </w:t>
            </w:r>
            <w:r w:rsidR="00D70F77">
              <w:rPr>
                <w:rFonts w:asciiTheme="minorHAnsi" w:hAnsiTheme="minorHAnsi" w:cstheme="minorHAnsi"/>
                <w:sz w:val="22"/>
                <w:szCs w:val="22"/>
              </w:rPr>
              <w:t>self-testing</w:t>
            </w:r>
            <w:r w:rsidR="00D827FB">
              <w:rPr>
                <w:rFonts w:asciiTheme="minorHAnsi" w:hAnsiTheme="minorHAnsi" w:cstheme="minorHAnsi"/>
                <w:sz w:val="22"/>
                <w:szCs w:val="22"/>
              </w:rPr>
              <w:t xml:space="preserve"> process</w:t>
            </w:r>
          </w:p>
          <w:p w14:paraId="408BCA1A" w14:textId="65B4B903" w:rsidR="00D827FB" w:rsidRPr="0064217A" w:rsidRDefault="00D827FB" w:rsidP="005170D8">
            <w:pPr>
              <w:rPr>
                <w:rFonts w:asciiTheme="minorHAnsi" w:hAnsiTheme="minorHAnsi" w:cstheme="minorHAnsi"/>
                <w:sz w:val="22"/>
                <w:szCs w:val="22"/>
              </w:rPr>
            </w:pPr>
          </w:p>
        </w:tc>
        <w:tc>
          <w:tcPr>
            <w:tcW w:w="6095" w:type="dxa"/>
          </w:tcPr>
          <w:p w14:paraId="39197B22" w14:textId="73AC37EA" w:rsidR="00F11B5A" w:rsidRDefault="00B16E6D" w:rsidP="004B62A6">
            <w:pPr>
              <w:rPr>
                <w:rFonts w:asciiTheme="minorHAnsi" w:hAnsiTheme="minorHAnsi" w:cs="Arial"/>
                <w:sz w:val="22"/>
                <w:szCs w:val="22"/>
              </w:rPr>
            </w:pPr>
            <w:r>
              <w:rPr>
                <w:rFonts w:asciiTheme="minorHAnsi" w:hAnsiTheme="minorHAnsi" w:cs="Arial"/>
                <w:sz w:val="22"/>
                <w:szCs w:val="22"/>
              </w:rPr>
              <w:t xml:space="preserve">Staff understand </w:t>
            </w:r>
            <w:r w:rsidR="00456612">
              <w:rPr>
                <w:rFonts w:asciiTheme="minorHAnsi" w:hAnsiTheme="minorHAnsi" w:cs="Arial"/>
                <w:sz w:val="22"/>
                <w:szCs w:val="22"/>
              </w:rPr>
              <w:t xml:space="preserve">that they are committed to self </w:t>
            </w:r>
            <w:r w:rsidR="001068C6">
              <w:rPr>
                <w:rFonts w:asciiTheme="minorHAnsi" w:hAnsiTheme="minorHAnsi" w:cs="Arial"/>
                <w:sz w:val="22"/>
                <w:szCs w:val="22"/>
              </w:rPr>
              <w:t>-</w:t>
            </w:r>
            <w:r w:rsidR="00456612">
              <w:rPr>
                <w:rFonts w:asciiTheme="minorHAnsi" w:hAnsiTheme="minorHAnsi" w:cs="Arial"/>
                <w:sz w:val="22"/>
                <w:szCs w:val="22"/>
              </w:rPr>
              <w:t>administer their own test and that they</w:t>
            </w:r>
            <w:r w:rsidR="001068C6">
              <w:rPr>
                <w:rFonts w:asciiTheme="minorHAnsi" w:hAnsiTheme="minorHAnsi" w:cs="Arial"/>
                <w:sz w:val="22"/>
                <w:szCs w:val="22"/>
              </w:rPr>
              <w:t xml:space="preserve"> are responsible for </w:t>
            </w:r>
            <w:r w:rsidR="009A2BF8">
              <w:rPr>
                <w:rFonts w:asciiTheme="minorHAnsi" w:hAnsiTheme="minorHAnsi" w:cs="Arial"/>
                <w:sz w:val="22"/>
                <w:szCs w:val="22"/>
              </w:rPr>
              <w:t>providing their results.</w:t>
            </w:r>
          </w:p>
          <w:p w14:paraId="30EA0B2A" w14:textId="77777777" w:rsidR="00C13A6C" w:rsidRDefault="00C13A6C" w:rsidP="004B62A6">
            <w:pPr>
              <w:rPr>
                <w:rFonts w:asciiTheme="minorHAnsi" w:hAnsiTheme="minorHAnsi" w:cs="Arial"/>
                <w:sz w:val="22"/>
                <w:szCs w:val="22"/>
              </w:rPr>
            </w:pPr>
          </w:p>
          <w:p w14:paraId="09B86203" w14:textId="77777777" w:rsidR="000D6075" w:rsidRDefault="000D6075" w:rsidP="004B62A6">
            <w:pPr>
              <w:rPr>
                <w:rFonts w:asciiTheme="minorHAnsi" w:hAnsiTheme="minorHAnsi" w:cs="Arial"/>
                <w:sz w:val="22"/>
                <w:szCs w:val="22"/>
              </w:rPr>
            </w:pPr>
            <w:r>
              <w:rPr>
                <w:rFonts w:asciiTheme="minorHAnsi" w:hAnsiTheme="minorHAnsi" w:cs="Arial"/>
                <w:sz w:val="22"/>
                <w:szCs w:val="22"/>
              </w:rPr>
              <w:t>Training to be provided to workforce/staff</w:t>
            </w:r>
            <w:r w:rsidR="0054300B">
              <w:rPr>
                <w:rFonts w:asciiTheme="minorHAnsi" w:hAnsiTheme="minorHAnsi" w:cs="Arial"/>
                <w:sz w:val="22"/>
                <w:szCs w:val="22"/>
              </w:rPr>
              <w:t xml:space="preserve"> in how to administer</w:t>
            </w:r>
            <w:r w:rsidR="00D346E1">
              <w:rPr>
                <w:rFonts w:asciiTheme="minorHAnsi" w:hAnsiTheme="minorHAnsi" w:cs="Arial"/>
                <w:sz w:val="22"/>
                <w:szCs w:val="22"/>
              </w:rPr>
              <w:t xml:space="preserve"> their own test and also how to record on the NHS Track </w:t>
            </w:r>
            <w:r w:rsidR="006752EA">
              <w:rPr>
                <w:rFonts w:asciiTheme="minorHAnsi" w:hAnsiTheme="minorHAnsi" w:cs="Arial"/>
                <w:sz w:val="22"/>
                <w:szCs w:val="22"/>
              </w:rPr>
              <w:t>and Trace process.</w:t>
            </w:r>
          </w:p>
          <w:p w14:paraId="4DD5270E" w14:textId="2C9921F4" w:rsidR="006752EA" w:rsidRPr="0064217A" w:rsidRDefault="006752EA" w:rsidP="004B62A6">
            <w:pPr>
              <w:rPr>
                <w:rFonts w:asciiTheme="minorHAnsi" w:hAnsiTheme="minorHAnsi" w:cs="Arial"/>
                <w:sz w:val="22"/>
                <w:szCs w:val="22"/>
              </w:rPr>
            </w:pPr>
          </w:p>
        </w:tc>
        <w:tc>
          <w:tcPr>
            <w:tcW w:w="3261" w:type="dxa"/>
          </w:tcPr>
          <w:p w14:paraId="0548153D" w14:textId="77777777" w:rsidR="00F11B5A" w:rsidRPr="00341F39" w:rsidRDefault="00F11B5A" w:rsidP="003B1E45">
            <w:pPr>
              <w:rPr>
                <w:rFonts w:ascii="Calibri" w:hAnsi="Calibri" w:cs="Calibri"/>
                <w:b/>
                <w:bCs/>
                <w:color w:val="FF0000"/>
                <w:sz w:val="22"/>
                <w:szCs w:val="22"/>
              </w:rPr>
            </w:pPr>
          </w:p>
        </w:tc>
        <w:tc>
          <w:tcPr>
            <w:tcW w:w="1664" w:type="dxa"/>
          </w:tcPr>
          <w:p w14:paraId="39636DC6" w14:textId="77777777" w:rsidR="00F11B5A" w:rsidRPr="00341F39" w:rsidRDefault="00F11B5A" w:rsidP="003B1E45">
            <w:pPr>
              <w:jc w:val="center"/>
              <w:rPr>
                <w:rFonts w:ascii="Calibri" w:hAnsi="Calibri" w:cs="Calibri"/>
                <w:bCs/>
                <w:color w:val="FF0000"/>
                <w:sz w:val="22"/>
                <w:szCs w:val="22"/>
              </w:rPr>
            </w:pPr>
          </w:p>
        </w:tc>
      </w:tr>
      <w:tr w:rsidR="00341F39" w:rsidRPr="00341F39" w14:paraId="19C0347B" w14:textId="77777777" w:rsidTr="00742B5C">
        <w:trPr>
          <w:trHeight w:val="606"/>
          <w:jc w:val="center"/>
        </w:trPr>
        <w:tc>
          <w:tcPr>
            <w:tcW w:w="1980" w:type="dxa"/>
          </w:tcPr>
          <w:p w14:paraId="75D205B4" w14:textId="5E6DCB6C" w:rsidR="00A663AF" w:rsidRPr="0064217A" w:rsidRDefault="006752EA" w:rsidP="004370BD">
            <w:pPr>
              <w:rPr>
                <w:rFonts w:ascii="Calibri" w:hAnsi="Calibri" w:cs="Calibri"/>
                <w:sz w:val="22"/>
                <w:szCs w:val="22"/>
              </w:rPr>
            </w:pPr>
            <w:r>
              <w:rPr>
                <w:rFonts w:ascii="Calibri" w:hAnsi="Calibri" w:cs="Calibri"/>
                <w:sz w:val="22"/>
                <w:szCs w:val="22"/>
              </w:rPr>
              <w:t>Reporting of results</w:t>
            </w:r>
          </w:p>
        </w:tc>
        <w:tc>
          <w:tcPr>
            <w:tcW w:w="2126" w:type="dxa"/>
          </w:tcPr>
          <w:p w14:paraId="1531BE4F" w14:textId="67212A64" w:rsidR="005636E6" w:rsidRPr="0064217A" w:rsidRDefault="00512A50" w:rsidP="005170D8">
            <w:pPr>
              <w:rPr>
                <w:rFonts w:asciiTheme="minorHAnsi" w:hAnsiTheme="minorHAnsi" w:cstheme="minorHAnsi"/>
                <w:sz w:val="22"/>
                <w:szCs w:val="22"/>
              </w:rPr>
            </w:pPr>
            <w:r>
              <w:rPr>
                <w:rFonts w:asciiTheme="minorHAnsi" w:hAnsiTheme="minorHAnsi" w:cstheme="minorHAnsi"/>
                <w:sz w:val="22"/>
                <w:szCs w:val="22"/>
              </w:rPr>
              <w:t xml:space="preserve">Results are not </w:t>
            </w:r>
            <w:r w:rsidR="00D70F77">
              <w:rPr>
                <w:rFonts w:asciiTheme="minorHAnsi" w:hAnsiTheme="minorHAnsi" w:cstheme="minorHAnsi"/>
                <w:sz w:val="22"/>
                <w:szCs w:val="22"/>
              </w:rPr>
              <w:t>reported,</w:t>
            </w:r>
            <w:r>
              <w:rPr>
                <w:rFonts w:asciiTheme="minorHAnsi" w:hAnsiTheme="minorHAnsi" w:cstheme="minorHAnsi"/>
                <w:sz w:val="22"/>
                <w:szCs w:val="22"/>
              </w:rPr>
              <w:t xml:space="preserve"> or incorrect results are reported</w:t>
            </w:r>
          </w:p>
        </w:tc>
        <w:tc>
          <w:tcPr>
            <w:tcW w:w="6095" w:type="dxa"/>
          </w:tcPr>
          <w:p w14:paraId="427A943C" w14:textId="0351AFAC" w:rsidR="00AF23F8" w:rsidRDefault="00512A50" w:rsidP="004B62A6">
            <w:pPr>
              <w:rPr>
                <w:rFonts w:asciiTheme="minorHAnsi" w:hAnsiTheme="minorHAnsi" w:cstheme="minorHAnsi"/>
                <w:sz w:val="22"/>
                <w:szCs w:val="22"/>
              </w:rPr>
            </w:pPr>
            <w:r>
              <w:rPr>
                <w:rFonts w:asciiTheme="minorHAnsi" w:hAnsiTheme="minorHAnsi" w:cstheme="minorHAnsi"/>
                <w:sz w:val="22"/>
                <w:szCs w:val="22"/>
              </w:rPr>
              <w:t>Testing Register in place.</w:t>
            </w:r>
          </w:p>
          <w:p w14:paraId="6FCCF894" w14:textId="77777777" w:rsidR="00FE0325" w:rsidRDefault="00FE0325" w:rsidP="004B62A6">
            <w:pPr>
              <w:rPr>
                <w:rFonts w:asciiTheme="minorHAnsi" w:hAnsiTheme="minorHAnsi" w:cstheme="minorHAnsi"/>
                <w:sz w:val="22"/>
                <w:szCs w:val="22"/>
              </w:rPr>
            </w:pPr>
          </w:p>
          <w:p w14:paraId="46867F00" w14:textId="25692E38" w:rsidR="00512A50" w:rsidRDefault="00512A50" w:rsidP="004B62A6">
            <w:pPr>
              <w:rPr>
                <w:rFonts w:asciiTheme="minorHAnsi" w:hAnsiTheme="minorHAnsi" w:cstheme="minorHAnsi"/>
                <w:sz w:val="22"/>
                <w:szCs w:val="22"/>
              </w:rPr>
            </w:pPr>
            <w:r>
              <w:rPr>
                <w:rFonts w:asciiTheme="minorHAnsi" w:hAnsiTheme="minorHAnsi" w:cstheme="minorHAnsi"/>
                <w:sz w:val="22"/>
                <w:szCs w:val="22"/>
              </w:rPr>
              <w:t>Staff to be made aware</w:t>
            </w:r>
            <w:r w:rsidR="00E376CF">
              <w:rPr>
                <w:rFonts w:asciiTheme="minorHAnsi" w:hAnsiTheme="minorHAnsi" w:cstheme="minorHAnsi"/>
                <w:sz w:val="22"/>
                <w:szCs w:val="22"/>
              </w:rPr>
              <w:t xml:space="preserve"> of who the LFC is in the premises</w:t>
            </w:r>
            <w:r w:rsidR="00945234">
              <w:rPr>
                <w:rFonts w:asciiTheme="minorHAnsi" w:hAnsiTheme="minorHAnsi" w:cstheme="minorHAnsi"/>
                <w:sz w:val="22"/>
                <w:szCs w:val="22"/>
              </w:rPr>
              <w:t xml:space="preserve"> and how to report their tests.</w:t>
            </w:r>
          </w:p>
          <w:p w14:paraId="4F1EECD7" w14:textId="77777777" w:rsidR="00FE0325" w:rsidRDefault="00FE0325" w:rsidP="004B62A6">
            <w:pPr>
              <w:rPr>
                <w:rFonts w:asciiTheme="minorHAnsi" w:hAnsiTheme="minorHAnsi" w:cstheme="minorHAnsi"/>
                <w:sz w:val="22"/>
                <w:szCs w:val="22"/>
              </w:rPr>
            </w:pPr>
          </w:p>
          <w:p w14:paraId="681CCA24" w14:textId="7070CD6B" w:rsidR="00945234" w:rsidRDefault="00945234" w:rsidP="004B62A6">
            <w:pPr>
              <w:rPr>
                <w:rFonts w:asciiTheme="minorHAnsi" w:hAnsiTheme="minorHAnsi" w:cstheme="minorHAnsi"/>
                <w:sz w:val="22"/>
                <w:szCs w:val="22"/>
              </w:rPr>
            </w:pPr>
            <w:r>
              <w:rPr>
                <w:rFonts w:asciiTheme="minorHAnsi" w:hAnsiTheme="minorHAnsi" w:cstheme="minorHAnsi"/>
                <w:sz w:val="22"/>
                <w:szCs w:val="22"/>
              </w:rPr>
              <w:t xml:space="preserve">Workforce/staff informed to </w:t>
            </w:r>
            <w:r w:rsidR="000412CD">
              <w:rPr>
                <w:rFonts w:asciiTheme="minorHAnsi" w:hAnsiTheme="minorHAnsi" w:cstheme="minorHAnsi"/>
                <w:sz w:val="22"/>
                <w:szCs w:val="22"/>
              </w:rPr>
              <w:t>ensure that they must register all tests (even if these are negative and void)</w:t>
            </w:r>
            <w:r w:rsidR="006A7802">
              <w:rPr>
                <w:rFonts w:asciiTheme="minorHAnsi" w:hAnsiTheme="minorHAnsi" w:cstheme="minorHAnsi"/>
                <w:sz w:val="22"/>
                <w:szCs w:val="22"/>
              </w:rPr>
              <w:t>.</w:t>
            </w:r>
          </w:p>
          <w:p w14:paraId="32856F7E" w14:textId="77777777" w:rsidR="00FE0325" w:rsidRDefault="00FE0325" w:rsidP="004B62A6">
            <w:pPr>
              <w:rPr>
                <w:rFonts w:asciiTheme="minorHAnsi" w:hAnsiTheme="minorHAnsi" w:cstheme="minorHAnsi"/>
                <w:sz w:val="22"/>
                <w:szCs w:val="22"/>
              </w:rPr>
            </w:pPr>
          </w:p>
          <w:p w14:paraId="00230344" w14:textId="77777777" w:rsidR="00D70F77" w:rsidRDefault="006A7802" w:rsidP="004B62A6">
            <w:pPr>
              <w:rPr>
                <w:rFonts w:asciiTheme="minorHAnsi" w:hAnsiTheme="minorHAnsi" w:cstheme="minorHAnsi"/>
                <w:sz w:val="22"/>
                <w:szCs w:val="22"/>
              </w:rPr>
            </w:pPr>
            <w:r>
              <w:rPr>
                <w:rFonts w:asciiTheme="minorHAnsi" w:hAnsiTheme="minorHAnsi" w:cstheme="minorHAnsi"/>
                <w:sz w:val="22"/>
                <w:szCs w:val="22"/>
              </w:rPr>
              <w:t xml:space="preserve">Workforce/Staff </w:t>
            </w:r>
            <w:r w:rsidR="00797447">
              <w:rPr>
                <w:rFonts w:asciiTheme="minorHAnsi" w:hAnsiTheme="minorHAnsi" w:cstheme="minorHAnsi"/>
                <w:sz w:val="22"/>
                <w:szCs w:val="22"/>
              </w:rPr>
              <w:t xml:space="preserve">who register a positive lateral flow test </w:t>
            </w:r>
            <w:r w:rsidR="00AB2383">
              <w:rPr>
                <w:rFonts w:asciiTheme="minorHAnsi" w:hAnsiTheme="minorHAnsi" w:cstheme="minorHAnsi"/>
                <w:sz w:val="22"/>
                <w:szCs w:val="22"/>
              </w:rPr>
              <w:t>to book a PCR test</w:t>
            </w:r>
            <w:r w:rsidR="00B44C8C">
              <w:rPr>
                <w:rFonts w:asciiTheme="minorHAnsi" w:hAnsiTheme="minorHAnsi" w:cstheme="minorHAnsi"/>
                <w:sz w:val="22"/>
                <w:szCs w:val="22"/>
              </w:rPr>
              <w:t xml:space="preserve"> and not to attend the premises – but to notify </w:t>
            </w:r>
            <w:r w:rsidR="00112020">
              <w:rPr>
                <w:rFonts w:asciiTheme="minorHAnsi" w:hAnsiTheme="minorHAnsi" w:cstheme="minorHAnsi"/>
                <w:sz w:val="22"/>
                <w:szCs w:val="22"/>
              </w:rPr>
              <w:t>the Headteacher if they are positive.</w:t>
            </w:r>
          </w:p>
          <w:p w14:paraId="305E902D" w14:textId="6C11C0EC" w:rsidR="00C13A6C" w:rsidRPr="0064217A" w:rsidRDefault="00C13A6C" w:rsidP="004B62A6">
            <w:pPr>
              <w:rPr>
                <w:rFonts w:asciiTheme="minorHAnsi" w:hAnsiTheme="minorHAnsi" w:cstheme="minorHAnsi"/>
                <w:sz w:val="22"/>
                <w:szCs w:val="22"/>
              </w:rPr>
            </w:pPr>
          </w:p>
        </w:tc>
        <w:tc>
          <w:tcPr>
            <w:tcW w:w="3261" w:type="dxa"/>
          </w:tcPr>
          <w:p w14:paraId="36CDE005" w14:textId="77777777" w:rsidR="00A663AF" w:rsidRPr="00341F39" w:rsidRDefault="00A663AF" w:rsidP="003B1E45">
            <w:pPr>
              <w:rPr>
                <w:rFonts w:ascii="Calibri" w:hAnsi="Calibri" w:cs="Calibri"/>
                <w:b/>
                <w:bCs/>
                <w:color w:val="FF0000"/>
                <w:sz w:val="22"/>
                <w:szCs w:val="22"/>
              </w:rPr>
            </w:pPr>
          </w:p>
        </w:tc>
        <w:tc>
          <w:tcPr>
            <w:tcW w:w="1664" w:type="dxa"/>
          </w:tcPr>
          <w:p w14:paraId="1317F935" w14:textId="77777777" w:rsidR="00A663AF" w:rsidRPr="00341F39" w:rsidRDefault="00A663AF" w:rsidP="003B1E45">
            <w:pPr>
              <w:jc w:val="center"/>
              <w:rPr>
                <w:rFonts w:ascii="Calibri" w:hAnsi="Calibri" w:cs="Calibri"/>
                <w:bCs/>
                <w:color w:val="FF0000"/>
                <w:sz w:val="22"/>
                <w:szCs w:val="22"/>
              </w:rPr>
            </w:pPr>
          </w:p>
        </w:tc>
      </w:tr>
      <w:tr w:rsidR="00742B5C" w:rsidRPr="00C10E2D" w14:paraId="65C5FB2F" w14:textId="77777777" w:rsidTr="00742B5C">
        <w:trPr>
          <w:trHeight w:val="434"/>
          <w:jc w:val="center"/>
        </w:trPr>
        <w:tc>
          <w:tcPr>
            <w:tcW w:w="1980" w:type="dxa"/>
          </w:tcPr>
          <w:p w14:paraId="1578889C" w14:textId="67E722D9" w:rsidR="00851BB5" w:rsidRPr="009C4CFD" w:rsidRDefault="009C4CFD" w:rsidP="00E44FD6">
            <w:pPr>
              <w:rPr>
                <w:rFonts w:ascii="Calibri" w:hAnsi="Calibri" w:cs="Calibri"/>
                <w:sz w:val="22"/>
                <w:szCs w:val="22"/>
              </w:rPr>
            </w:pPr>
            <w:r>
              <w:rPr>
                <w:rFonts w:ascii="Calibri" w:hAnsi="Calibri" w:cs="Calibri"/>
                <w:sz w:val="22"/>
                <w:szCs w:val="22"/>
              </w:rPr>
              <w:t xml:space="preserve">Infection Prevention </w:t>
            </w:r>
          </w:p>
          <w:p w14:paraId="2147B9F4" w14:textId="77777777" w:rsidR="00851BB5" w:rsidRPr="003B1E45" w:rsidRDefault="00851BB5" w:rsidP="00E44FD6">
            <w:pPr>
              <w:rPr>
                <w:rFonts w:ascii="Calibri" w:hAnsi="Calibri" w:cs="Calibri"/>
                <w:b/>
                <w:bCs/>
                <w:sz w:val="22"/>
                <w:szCs w:val="22"/>
              </w:rPr>
            </w:pPr>
          </w:p>
        </w:tc>
        <w:tc>
          <w:tcPr>
            <w:tcW w:w="2126" w:type="dxa"/>
          </w:tcPr>
          <w:p w14:paraId="57B59391" w14:textId="6DB6384A" w:rsidR="00C35775" w:rsidRPr="00C35775" w:rsidRDefault="00C35775" w:rsidP="00E44FD6">
            <w:pPr>
              <w:rPr>
                <w:rFonts w:ascii="Calibri" w:hAnsi="Calibri" w:cs="Calibri"/>
                <w:sz w:val="22"/>
                <w:szCs w:val="22"/>
              </w:rPr>
            </w:pPr>
            <w:r>
              <w:rPr>
                <w:rFonts w:ascii="Calibri" w:hAnsi="Calibri" w:cs="Calibri"/>
                <w:sz w:val="22"/>
                <w:szCs w:val="22"/>
              </w:rPr>
              <w:t xml:space="preserve">Spread of infection / infection control </w:t>
            </w:r>
          </w:p>
        </w:tc>
        <w:tc>
          <w:tcPr>
            <w:tcW w:w="6095" w:type="dxa"/>
          </w:tcPr>
          <w:p w14:paraId="340F5A1E" w14:textId="77777777" w:rsidR="00623018" w:rsidRPr="00623018" w:rsidRDefault="00623018" w:rsidP="00623018">
            <w:pPr>
              <w:rPr>
                <w:rFonts w:asciiTheme="minorHAnsi" w:hAnsiTheme="minorHAnsi" w:cstheme="minorHAnsi"/>
                <w:sz w:val="22"/>
                <w:szCs w:val="22"/>
              </w:rPr>
            </w:pPr>
            <w:r w:rsidRPr="00623018">
              <w:rPr>
                <w:rFonts w:asciiTheme="minorHAnsi" w:hAnsiTheme="minorHAnsi" w:cstheme="minorHAnsi"/>
                <w:b/>
                <w:sz w:val="22"/>
                <w:szCs w:val="22"/>
              </w:rPr>
              <w:t>Asymptomatic:</w:t>
            </w:r>
            <w:r w:rsidRPr="00623018">
              <w:rPr>
                <w:rFonts w:asciiTheme="minorHAnsi" w:hAnsiTheme="minorHAnsi" w:cstheme="minorHAnsi"/>
                <w:sz w:val="22"/>
                <w:szCs w:val="22"/>
              </w:rPr>
              <w:t xml:space="preserve"> All subjects are to be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 symptoms.</w:t>
            </w:r>
          </w:p>
          <w:p w14:paraId="6BEAF7EA" w14:textId="1AFE97B9" w:rsidR="00C35775" w:rsidRPr="00386642" w:rsidRDefault="00C35775" w:rsidP="00386642">
            <w:pPr>
              <w:pStyle w:val="Default"/>
              <w:jc w:val="both"/>
              <w:rPr>
                <w:rFonts w:asciiTheme="minorHAnsi" w:hAnsiTheme="minorHAnsi" w:cstheme="minorHAnsi"/>
                <w:color w:val="auto"/>
                <w:sz w:val="22"/>
                <w:szCs w:val="22"/>
              </w:rPr>
            </w:pPr>
          </w:p>
        </w:tc>
        <w:tc>
          <w:tcPr>
            <w:tcW w:w="3261" w:type="dxa"/>
          </w:tcPr>
          <w:p w14:paraId="3035CED5" w14:textId="77777777" w:rsidR="003B1E45" w:rsidRPr="003B1E45" w:rsidRDefault="003B1E45" w:rsidP="003B1E45">
            <w:pPr>
              <w:rPr>
                <w:rFonts w:ascii="Calibri" w:hAnsi="Calibri" w:cs="Calibri"/>
                <w:b/>
                <w:bCs/>
                <w:sz w:val="22"/>
                <w:szCs w:val="22"/>
              </w:rPr>
            </w:pPr>
          </w:p>
        </w:tc>
        <w:tc>
          <w:tcPr>
            <w:tcW w:w="1664" w:type="dxa"/>
          </w:tcPr>
          <w:p w14:paraId="1B4CA0EA" w14:textId="77777777" w:rsidR="003B1E45" w:rsidRPr="003B1E45" w:rsidRDefault="003B1E45" w:rsidP="003B1E45">
            <w:pPr>
              <w:jc w:val="center"/>
              <w:rPr>
                <w:rFonts w:ascii="Calibri" w:hAnsi="Calibri" w:cs="Calibri"/>
                <w:bCs/>
                <w:sz w:val="22"/>
                <w:szCs w:val="22"/>
              </w:rPr>
            </w:pPr>
          </w:p>
        </w:tc>
      </w:tr>
      <w:tr w:rsidR="00096C62" w:rsidRPr="00C10E2D" w14:paraId="686F5E60" w14:textId="77777777" w:rsidTr="00742B5C">
        <w:trPr>
          <w:trHeight w:val="434"/>
          <w:jc w:val="center"/>
        </w:trPr>
        <w:tc>
          <w:tcPr>
            <w:tcW w:w="1980" w:type="dxa"/>
          </w:tcPr>
          <w:p w14:paraId="75B3C7D2" w14:textId="5FECC6CD" w:rsidR="00096C62" w:rsidRDefault="00FF0A9B" w:rsidP="00E44FD6">
            <w:pPr>
              <w:rPr>
                <w:rFonts w:ascii="Calibri" w:hAnsi="Calibri" w:cs="Calibri"/>
                <w:sz w:val="22"/>
                <w:szCs w:val="22"/>
              </w:rPr>
            </w:pPr>
            <w:r>
              <w:rPr>
                <w:rFonts w:ascii="Calibri" w:hAnsi="Calibri" w:cs="Calibri"/>
                <w:sz w:val="22"/>
                <w:szCs w:val="22"/>
              </w:rPr>
              <w:t>Positive Results</w:t>
            </w:r>
          </w:p>
        </w:tc>
        <w:tc>
          <w:tcPr>
            <w:tcW w:w="2126" w:type="dxa"/>
          </w:tcPr>
          <w:p w14:paraId="0D05AD3E" w14:textId="6007E311" w:rsidR="00096C62" w:rsidRDefault="00FF0A9B" w:rsidP="00E44FD6">
            <w:pPr>
              <w:rPr>
                <w:rFonts w:ascii="Calibri" w:hAnsi="Calibri" w:cs="Calibri"/>
                <w:sz w:val="22"/>
                <w:szCs w:val="22"/>
              </w:rPr>
            </w:pPr>
            <w:r>
              <w:rPr>
                <w:rFonts w:ascii="Calibri" w:hAnsi="Calibri" w:cs="Calibri"/>
                <w:sz w:val="22"/>
                <w:szCs w:val="22"/>
              </w:rPr>
              <w:t>Outbreak of Covid-19</w:t>
            </w:r>
          </w:p>
        </w:tc>
        <w:tc>
          <w:tcPr>
            <w:tcW w:w="6095" w:type="dxa"/>
          </w:tcPr>
          <w:p w14:paraId="0209BE9B" w14:textId="5E24EAB1" w:rsidR="00D04C4C" w:rsidRDefault="00FF0A9B" w:rsidP="00623018">
            <w:pPr>
              <w:rPr>
                <w:rFonts w:asciiTheme="minorHAnsi" w:hAnsiTheme="minorHAnsi" w:cstheme="minorHAnsi"/>
                <w:bCs/>
                <w:sz w:val="22"/>
                <w:szCs w:val="22"/>
              </w:rPr>
            </w:pPr>
            <w:r w:rsidRPr="00196032">
              <w:rPr>
                <w:rFonts w:asciiTheme="minorHAnsi" w:hAnsiTheme="minorHAnsi" w:cstheme="minorHAnsi"/>
                <w:bCs/>
                <w:sz w:val="22"/>
                <w:szCs w:val="22"/>
              </w:rPr>
              <w:t>Staff to remain at home</w:t>
            </w:r>
            <w:r w:rsidR="00196032">
              <w:rPr>
                <w:rFonts w:asciiTheme="minorHAnsi" w:hAnsiTheme="minorHAnsi" w:cstheme="minorHAnsi"/>
                <w:bCs/>
                <w:sz w:val="22"/>
                <w:szCs w:val="22"/>
              </w:rPr>
              <w:t xml:space="preserve"> and </w:t>
            </w:r>
            <w:r w:rsidR="001431AE">
              <w:rPr>
                <w:rFonts w:asciiTheme="minorHAnsi" w:hAnsiTheme="minorHAnsi" w:cstheme="minorHAnsi"/>
                <w:bCs/>
                <w:sz w:val="22"/>
                <w:szCs w:val="22"/>
              </w:rPr>
              <w:t>book a PCR test and await the results. If these are</w:t>
            </w:r>
            <w:r w:rsidR="00D04C4C">
              <w:rPr>
                <w:rFonts w:asciiTheme="minorHAnsi" w:hAnsiTheme="minorHAnsi" w:cstheme="minorHAnsi"/>
                <w:bCs/>
                <w:sz w:val="22"/>
                <w:szCs w:val="22"/>
              </w:rPr>
              <w:t xml:space="preserve"> </w:t>
            </w:r>
            <w:r w:rsidR="007978C6">
              <w:rPr>
                <w:rFonts w:asciiTheme="minorHAnsi" w:hAnsiTheme="minorHAnsi" w:cstheme="minorHAnsi"/>
                <w:bCs/>
                <w:sz w:val="22"/>
                <w:szCs w:val="22"/>
              </w:rPr>
              <w:t>negative</w:t>
            </w:r>
            <w:r w:rsidR="00784CCB">
              <w:rPr>
                <w:rFonts w:asciiTheme="minorHAnsi" w:hAnsiTheme="minorHAnsi" w:cstheme="minorHAnsi"/>
                <w:bCs/>
                <w:sz w:val="22"/>
                <w:szCs w:val="22"/>
              </w:rPr>
              <w:t>,</w:t>
            </w:r>
            <w:r w:rsidR="00BC795E">
              <w:rPr>
                <w:rFonts w:asciiTheme="minorHAnsi" w:hAnsiTheme="minorHAnsi" w:cstheme="minorHAnsi"/>
                <w:bCs/>
                <w:sz w:val="22"/>
                <w:szCs w:val="22"/>
              </w:rPr>
              <w:t xml:space="preserve"> </w:t>
            </w:r>
            <w:r w:rsidR="007978C6">
              <w:rPr>
                <w:rFonts w:asciiTheme="minorHAnsi" w:hAnsiTheme="minorHAnsi" w:cstheme="minorHAnsi"/>
                <w:bCs/>
                <w:sz w:val="22"/>
                <w:szCs w:val="22"/>
              </w:rPr>
              <w:t xml:space="preserve">they can return to the school. If positive </w:t>
            </w:r>
            <w:r w:rsidR="00BC795E">
              <w:rPr>
                <w:rFonts w:asciiTheme="minorHAnsi" w:hAnsiTheme="minorHAnsi" w:cstheme="minorHAnsi"/>
                <w:bCs/>
                <w:sz w:val="22"/>
                <w:szCs w:val="22"/>
              </w:rPr>
              <w:t>they must follow the guidance</w:t>
            </w:r>
            <w:r w:rsidR="00BC41A7">
              <w:rPr>
                <w:rFonts w:asciiTheme="minorHAnsi" w:hAnsiTheme="minorHAnsi" w:cstheme="minorHAnsi"/>
                <w:bCs/>
                <w:sz w:val="22"/>
                <w:szCs w:val="22"/>
              </w:rPr>
              <w:t xml:space="preserve"> within the school Covid-19 risk assessment.</w:t>
            </w:r>
          </w:p>
          <w:p w14:paraId="2DD3D102" w14:textId="51213562" w:rsidR="00096C62" w:rsidRPr="00196032" w:rsidRDefault="001431AE" w:rsidP="00623018">
            <w:pPr>
              <w:rPr>
                <w:rFonts w:asciiTheme="minorHAnsi" w:hAnsiTheme="minorHAnsi" w:cstheme="minorHAnsi"/>
                <w:bCs/>
                <w:sz w:val="22"/>
                <w:szCs w:val="22"/>
              </w:rPr>
            </w:pPr>
            <w:r>
              <w:rPr>
                <w:rFonts w:asciiTheme="minorHAnsi" w:hAnsiTheme="minorHAnsi" w:cstheme="minorHAnsi"/>
                <w:bCs/>
                <w:sz w:val="22"/>
                <w:szCs w:val="22"/>
              </w:rPr>
              <w:t xml:space="preserve"> </w:t>
            </w:r>
          </w:p>
        </w:tc>
        <w:tc>
          <w:tcPr>
            <w:tcW w:w="3261" w:type="dxa"/>
          </w:tcPr>
          <w:p w14:paraId="3205F705" w14:textId="77777777" w:rsidR="00096C62" w:rsidRPr="003B1E45" w:rsidRDefault="00096C62" w:rsidP="003B1E45">
            <w:pPr>
              <w:rPr>
                <w:rFonts w:ascii="Calibri" w:hAnsi="Calibri" w:cs="Calibri"/>
                <w:b/>
                <w:bCs/>
                <w:sz w:val="22"/>
                <w:szCs w:val="22"/>
              </w:rPr>
            </w:pPr>
          </w:p>
        </w:tc>
        <w:tc>
          <w:tcPr>
            <w:tcW w:w="1664" w:type="dxa"/>
          </w:tcPr>
          <w:p w14:paraId="29E2449F" w14:textId="77777777" w:rsidR="00096C62" w:rsidRPr="003B1E45" w:rsidRDefault="00096C62" w:rsidP="003B1E45">
            <w:pPr>
              <w:jc w:val="center"/>
              <w:rPr>
                <w:rFonts w:ascii="Calibri" w:hAnsi="Calibri" w:cs="Calibri"/>
                <w:bCs/>
                <w:sz w:val="22"/>
                <w:szCs w:val="22"/>
              </w:rPr>
            </w:pPr>
          </w:p>
        </w:tc>
      </w:tr>
      <w:tr w:rsidR="007B42FD" w:rsidRPr="00C10E2D" w14:paraId="14223367" w14:textId="77777777" w:rsidTr="00742B5C">
        <w:trPr>
          <w:trHeight w:val="434"/>
          <w:jc w:val="center"/>
        </w:trPr>
        <w:tc>
          <w:tcPr>
            <w:tcW w:w="1980" w:type="dxa"/>
          </w:tcPr>
          <w:p w14:paraId="67862565" w14:textId="41F4E4F9" w:rsidR="007B42FD" w:rsidRDefault="00493062" w:rsidP="00E44FD6">
            <w:pPr>
              <w:rPr>
                <w:rFonts w:ascii="Calibri" w:hAnsi="Calibri" w:cs="Calibri"/>
                <w:sz w:val="22"/>
                <w:szCs w:val="22"/>
              </w:rPr>
            </w:pPr>
            <w:r>
              <w:rPr>
                <w:rFonts w:ascii="Calibri" w:hAnsi="Calibri" w:cs="Calibri"/>
                <w:sz w:val="22"/>
                <w:szCs w:val="22"/>
              </w:rPr>
              <w:t>Damaged or faulty Testing Kits</w:t>
            </w:r>
          </w:p>
          <w:p w14:paraId="15301ADB" w14:textId="5D718848" w:rsidR="00493062" w:rsidRDefault="00493062" w:rsidP="00E44FD6">
            <w:pPr>
              <w:rPr>
                <w:rFonts w:ascii="Calibri" w:hAnsi="Calibri" w:cs="Calibri"/>
                <w:sz w:val="22"/>
                <w:szCs w:val="22"/>
              </w:rPr>
            </w:pPr>
          </w:p>
        </w:tc>
        <w:tc>
          <w:tcPr>
            <w:tcW w:w="2126" w:type="dxa"/>
          </w:tcPr>
          <w:p w14:paraId="7182FE3A" w14:textId="47A156DC" w:rsidR="007B42FD" w:rsidRDefault="008E57BD" w:rsidP="00E44FD6">
            <w:pPr>
              <w:rPr>
                <w:rFonts w:ascii="Calibri" w:hAnsi="Calibri" w:cs="Calibri"/>
                <w:sz w:val="22"/>
                <w:szCs w:val="22"/>
              </w:rPr>
            </w:pPr>
            <w:r>
              <w:rPr>
                <w:rFonts w:ascii="Calibri" w:hAnsi="Calibri" w:cs="Calibri"/>
                <w:sz w:val="22"/>
                <w:szCs w:val="22"/>
              </w:rPr>
              <w:t>Inaccurate results</w:t>
            </w:r>
          </w:p>
        </w:tc>
        <w:tc>
          <w:tcPr>
            <w:tcW w:w="6095" w:type="dxa"/>
          </w:tcPr>
          <w:p w14:paraId="495FD987" w14:textId="1FE41E63" w:rsidR="007B42FD" w:rsidRPr="00196032" w:rsidRDefault="008E57BD" w:rsidP="00623018">
            <w:pPr>
              <w:rPr>
                <w:rFonts w:asciiTheme="minorHAnsi" w:hAnsiTheme="minorHAnsi" w:cstheme="minorHAnsi"/>
                <w:bCs/>
                <w:sz w:val="22"/>
                <w:szCs w:val="22"/>
              </w:rPr>
            </w:pPr>
            <w:r>
              <w:rPr>
                <w:rFonts w:asciiTheme="minorHAnsi" w:hAnsiTheme="minorHAnsi" w:cstheme="minorHAnsi"/>
                <w:bCs/>
                <w:sz w:val="22"/>
                <w:szCs w:val="22"/>
              </w:rPr>
              <w:t>Staff to inform the LFC</w:t>
            </w:r>
            <w:r w:rsidR="003A023C">
              <w:rPr>
                <w:rFonts w:asciiTheme="minorHAnsi" w:hAnsiTheme="minorHAnsi" w:cstheme="minorHAnsi"/>
                <w:bCs/>
                <w:sz w:val="22"/>
                <w:szCs w:val="22"/>
              </w:rPr>
              <w:t xml:space="preserve"> if they have repeated or multiple void results.</w:t>
            </w:r>
          </w:p>
        </w:tc>
        <w:tc>
          <w:tcPr>
            <w:tcW w:w="3261" w:type="dxa"/>
          </w:tcPr>
          <w:p w14:paraId="7D28DD97" w14:textId="77777777" w:rsidR="007B42FD" w:rsidRPr="003B1E45" w:rsidRDefault="007B42FD" w:rsidP="003B1E45">
            <w:pPr>
              <w:rPr>
                <w:rFonts w:ascii="Calibri" w:hAnsi="Calibri" w:cs="Calibri"/>
                <w:b/>
                <w:bCs/>
                <w:sz w:val="22"/>
                <w:szCs w:val="22"/>
              </w:rPr>
            </w:pPr>
          </w:p>
        </w:tc>
        <w:tc>
          <w:tcPr>
            <w:tcW w:w="1664" w:type="dxa"/>
          </w:tcPr>
          <w:p w14:paraId="23C9E9FC" w14:textId="77777777" w:rsidR="007B42FD" w:rsidRPr="003B1E45" w:rsidRDefault="007B42FD" w:rsidP="003B1E45">
            <w:pPr>
              <w:jc w:val="center"/>
              <w:rPr>
                <w:rFonts w:ascii="Calibri" w:hAnsi="Calibri" w:cs="Calibri"/>
                <w:bCs/>
                <w:sz w:val="22"/>
                <w:szCs w:val="22"/>
              </w:rPr>
            </w:pPr>
          </w:p>
        </w:tc>
      </w:tr>
      <w:tr w:rsidR="00742B5C" w:rsidRPr="00C10E2D" w14:paraId="71300518" w14:textId="77777777" w:rsidTr="00742B5C">
        <w:trPr>
          <w:trHeight w:val="434"/>
          <w:jc w:val="center"/>
        </w:trPr>
        <w:tc>
          <w:tcPr>
            <w:tcW w:w="1980" w:type="dxa"/>
          </w:tcPr>
          <w:p w14:paraId="70ABA29A" w14:textId="3AEF68C7" w:rsidR="009C4CFD" w:rsidRPr="009C4CFD" w:rsidRDefault="009C4CFD" w:rsidP="00E44FD6">
            <w:pPr>
              <w:rPr>
                <w:rFonts w:ascii="Calibri" w:hAnsi="Calibri" w:cs="Calibri"/>
                <w:sz w:val="22"/>
                <w:szCs w:val="22"/>
              </w:rPr>
            </w:pPr>
            <w:r>
              <w:rPr>
                <w:rFonts w:ascii="Calibri" w:hAnsi="Calibri" w:cs="Calibri"/>
                <w:sz w:val="22"/>
                <w:szCs w:val="22"/>
              </w:rPr>
              <w:lastRenderedPageBreak/>
              <w:t xml:space="preserve">Waste Management </w:t>
            </w:r>
          </w:p>
          <w:p w14:paraId="5239F584" w14:textId="0318FCEC" w:rsidR="009C4CFD" w:rsidRDefault="009C4CFD" w:rsidP="00E44FD6">
            <w:pPr>
              <w:rPr>
                <w:rFonts w:ascii="Calibri" w:hAnsi="Calibri" w:cs="Calibri"/>
                <w:b/>
                <w:bCs/>
                <w:sz w:val="22"/>
                <w:szCs w:val="22"/>
              </w:rPr>
            </w:pPr>
          </w:p>
        </w:tc>
        <w:tc>
          <w:tcPr>
            <w:tcW w:w="2126" w:type="dxa"/>
          </w:tcPr>
          <w:p w14:paraId="69FF9C76" w14:textId="77777777" w:rsidR="0015419B" w:rsidRDefault="0015419B" w:rsidP="00E44FD6">
            <w:pPr>
              <w:rPr>
                <w:rFonts w:ascii="Calibri" w:hAnsi="Calibri" w:cs="Calibri"/>
                <w:sz w:val="22"/>
                <w:szCs w:val="22"/>
              </w:rPr>
            </w:pPr>
            <w:r>
              <w:rPr>
                <w:rFonts w:ascii="Calibri" w:hAnsi="Calibri" w:cs="Calibri"/>
                <w:sz w:val="22"/>
                <w:szCs w:val="22"/>
              </w:rPr>
              <w:t xml:space="preserve">Contamination </w:t>
            </w:r>
          </w:p>
          <w:p w14:paraId="567FB98C" w14:textId="77777777" w:rsidR="0015419B" w:rsidRDefault="0015419B" w:rsidP="00E44FD6">
            <w:pPr>
              <w:rPr>
                <w:rFonts w:ascii="Calibri" w:hAnsi="Calibri" w:cs="Calibri"/>
                <w:sz w:val="22"/>
                <w:szCs w:val="22"/>
              </w:rPr>
            </w:pPr>
          </w:p>
          <w:p w14:paraId="248AD1C3" w14:textId="77777777" w:rsidR="0015419B" w:rsidRDefault="00C643C4" w:rsidP="00C643C4">
            <w:pPr>
              <w:rPr>
                <w:rFonts w:ascii="Calibri" w:hAnsi="Calibri" w:cs="Calibri"/>
                <w:sz w:val="22"/>
                <w:szCs w:val="22"/>
              </w:rPr>
            </w:pPr>
            <w:r>
              <w:rPr>
                <w:rFonts w:ascii="Calibri" w:hAnsi="Calibri" w:cs="Calibri"/>
                <w:sz w:val="22"/>
                <w:szCs w:val="22"/>
              </w:rPr>
              <w:t xml:space="preserve">Spread of infection </w:t>
            </w:r>
          </w:p>
          <w:p w14:paraId="148CB1C8" w14:textId="4340B5CA" w:rsidR="00C643C4" w:rsidRPr="0015419B" w:rsidRDefault="00C643C4" w:rsidP="00C643C4">
            <w:pPr>
              <w:rPr>
                <w:rFonts w:ascii="Calibri" w:hAnsi="Calibri" w:cs="Calibri"/>
                <w:sz w:val="22"/>
                <w:szCs w:val="22"/>
              </w:rPr>
            </w:pPr>
          </w:p>
        </w:tc>
        <w:tc>
          <w:tcPr>
            <w:tcW w:w="6095" w:type="dxa"/>
          </w:tcPr>
          <w:p w14:paraId="4D238C69" w14:textId="77777777" w:rsidR="005B7181" w:rsidRDefault="009E24BB" w:rsidP="009E24BB">
            <w:pPr>
              <w:rPr>
                <w:rFonts w:asciiTheme="minorHAnsi" w:hAnsiTheme="minorHAnsi" w:cstheme="minorHAnsi"/>
                <w:sz w:val="22"/>
                <w:szCs w:val="22"/>
              </w:rPr>
            </w:pPr>
            <w:r>
              <w:rPr>
                <w:rFonts w:asciiTheme="minorHAnsi" w:hAnsiTheme="minorHAnsi" w:cstheme="minorHAnsi"/>
                <w:sz w:val="22"/>
                <w:szCs w:val="22"/>
              </w:rPr>
              <w:t>Employee to refer to the specific waste management procedure for the premise i</w:t>
            </w:r>
            <w:r w:rsidRPr="009E24BB">
              <w:rPr>
                <w:rFonts w:asciiTheme="minorHAnsi" w:hAnsiTheme="minorHAnsi" w:cstheme="minorHAnsi"/>
                <w:sz w:val="22"/>
                <w:szCs w:val="22"/>
              </w:rPr>
              <w:t xml:space="preserve">n accordance with the NHS COVID-19 Waste Management Standard Procedure (Ref 001559) (September 2020), which is applicable to all areas interacting with suspected COVID-19 Subjects.  </w:t>
            </w:r>
          </w:p>
          <w:p w14:paraId="748CFD8D" w14:textId="74B7E044" w:rsidR="00623018" w:rsidRPr="00623018" w:rsidRDefault="00623018" w:rsidP="009E24BB">
            <w:pPr>
              <w:rPr>
                <w:rFonts w:asciiTheme="minorHAnsi" w:hAnsiTheme="minorHAnsi" w:cstheme="minorHAnsi"/>
                <w:sz w:val="22"/>
                <w:szCs w:val="22"/>
              </w:rPr>
            </w:pPr>
          </w:p>
        </w:tc>
        <w:tc>
          <w:tcPr>
            <w:tcW w:w="3261" w:type="dxa"/>
          </w:tcPr>
          <w:p w14:paraId="5FE7F764" w14:textId="77777777" w:rsidR="009C4CFD" w:rsidRPr="003B1E45" w:rsidRDefault="009C4CFD" w:rsidP="003B1E45">
            <w:pPr>
              <w:rPr>
                <w:rFonts w:ascii="Calibri" w:hAnsi="Calibri" w:cs="Calibri"/>
                <w:b/>
                <w:bCs/>
                <w:sz w:val="22"/>
                <w:szCs w:val="22"/>
              </w:rPr>
            </w:pPr>
          </w:p>
        </w:tc>
        <w:tc>
          <w:tcPr>
            <w:tcW w:w="1664" w:type="dxa"/>
          </w:tcPr>
          <w:p w14:paraId="610AAA31" w14:textId="77777777" w:rsidR="009C4CFD" w:rsidRPr="003B1E45" w:rsidRDefault="009C4CFD" w:rsidP="003B1E45">
            <w:pPr>
              <w:jc w:val="center"/>
              <w:rPr>
                <w:rFonts w:ascii="Calibri" w:hAnsi="Calibri" w:cs="Calibri"/>
                <w:bCs/>
                <w:sz w:val="22"/>
                <w:szCs w:val="22"/>
              </w:rPr>
            </w:pPr>
          </w:p>
        </w:tc>
      </w:tr>
      <w:tr w:rsidR="00666C0F" w:rsidRPr="00666C0F" w14:paraId="4818CBA8" w14:textId="77777777" w:rsidTr="00742B5C">
        <w:trPr>
          <w:trHeight w:val="434"/>
          <w:jc w:val="center"/>
        </w:trPr>
        <w:tc>
          <w:tcPr>
            <w:tcW w:w="1980" w:type="dxa"/>
          </w:tcPr>
          <w:p w14:paraId="255F9040" w14:textId="78B18E77" w:rsidR="004F5212" w:rsidRPr="0092472D" w:rsidRDefault="00D6765C" w:rsidP="00E44FD6">
            <w:pPr>
              <w:rPr>
                <w:rFonts w:asciiTheme="minorHAnsi" w:hAnsiTheme="minorHAnsi" w:cs="Arial"/>
                <w:color w:val="000000" w:themeColor="text1"/>
                <w:sz w:val="22"/>
                <w:szCs w:val="22"/>
              </w:rPr>
            </w:pPr>
            <w:r w:rsidRPr="0092472D">
              <w:rPr>
                <w:rFonts w:asciiTheme="minorHAnsi" w:hAnsiTheme="minorHAnsi" w:cs="Arial"/>
                <w:color w:val="000000" w:themeColor="text1"/>
                <w:sz w:val="22"/>
                <w:szCs w:val="22"/>
              </w:rPr>
              <w:t xml:space="preserve">Accidents and Incidents </w:t>
            </w:r>
          </w:p>
          <w:p w14:paraId="018D80EF" w14:textId="71E890E4" w:rsidR="00D6765C" w:rsidRPr="0092472D" w:rsidRDefault="00D6765C" w:rsidP="00E44FD6">
            <w:pPr>
              <w:rPr>
                <w:rFonts w:ascii="Calibri" w:hAnsi="Calibri" w:cs="Calibri"/>
                <w:b/>
                <w:bCs/>
                <w:color w:val="000000" w:themeColor="text1"/>
                <w:sz w:val="22"/>
                <w:szCs w:val="22"/>
              </w:rPr>
            </w:pPr>
          </w:p>
        </w:tc>
        <w:tc>
          <w:tcPr>
            <w:tcW w:w="2126" w:type="dxa"/>
          </w:tcPr>
          <w:p w14:paraId="2C98117D" w14:textId="017E18D1" w:rsidR="00D6765C" w:rsidRPr="0092472D" w:rsidRDefault="005B7181" w:rsidP="00E44FD6">
            <w:pPr>
              <w:rPr>
                <w:rFonts w:ascii="Calibri" w:hAnsi="Calibri" w:cs="Calibri"/>
                <w:b/>
                <w:bCs/>
                <w:color w:val="000000" w:themeColor="text1"/>
                <w:sz w:val="22"/>
                <w:szCs w:val="22"/>
              </w:rPr>
            </w:pPr>
            <w:r w:rsidRPr="0092472D">
              <w:rPr>
                <w:rFonts w:ascii="Calibri" w:hAnsi="Calibri" w:cs="Calibri"/>
                <w:color w:val="000000" w:themeColor="text1"/>
                <w:sz w:val="22"/>
                <w:szCs w:val="22"/>
              </w:rPr>
              <w:t>Accidents/incident to both employees and/or members of the public</w:t>
            </w:r>
          </w:p>
        </w:tc>
        <w:tc>
          <w:tcPr>
            <w:tcW w:w="6095" w:type="dxa"/>
          </w:tcPr>
          <w:p w14:paraId="48A2EBD0" w14:textId="77777777" w:rsidR="00A55D12" w:rsidRPr="006E005E" w:rsidRDefault="00A55D12" w:rsidP="00A55D12">
            <w:pPr>
              <w:rPr>
                <w:rFonts w:asciiTheme="minorHAnsi" w:hAnsiTheme="minorHAnsi" w:cs="Calibri"/>
                <w:sz w:val="22"/>
                <w:szCs w:val="22"/>
              </w:rPr>
            </w:pPr>
            <w:r w:rsidRPr="006E005E">
              <w:rPr>
                <w:rFonts w:asciiTheme="minorHAnsi" w:hAnsiTheme="minorHAnsi" w:cs="Calibri"/>
                <w:sz w:val="22"/>
                <w:szCs w:val="22"/>
              </w:rPr>
              <w:t>Report any accidents/incidents:</w:t>
            </w:r>
          </w:p>
          <w:p w14:paraId="2D3D77F6" w14:textId="77777777" w:rsidR="00A55D12" w:rsidRPr="006E005E" w:rsidRDefault="00A55D12" w:rsidP="00A55D12">
            <w:pPr>
              <w:rPr>
                <w:rFonts w:asciiTheme="minorHAnsi" w:hAnsiTheme="minorHAnsi" w:cs="Calibri"/>
                <w:sz w:val="22"/>
                <w:szCs w:val="22"/>
              </w:rPr>
            </w:pPr>
          </w:p>
          <w:p w14:paraId="2A2FD356" w14:textId="68D4353D" w:rsidR="00A55D12" w:rsidRPr="006E005E" w:rsidRDefault="00F10F88" w:rsidP="00A55D12">
            <w:pPr>
              <w:pStyle w:val="ListParagraph"/>
              <w:numPr>
                <w:ilvl w:val="0"/>
                <w:numId w:val="12"/>
              </w:numPr>
              <w:jc w:val="left"/>
              <w:rPr>
                <w:rFonts w:asciiTheme="minorHAnsi" w:hAnsiTheme="minorHAnsi" w:cs="Calibri"/>
              </w:rPr>
            </w:pPr>
            <w:r>
              <w:rPr>
                <w:rFonts w:asciiTheme="minorHAnsi" w:hAnsiTheme="minorHAnsi" w:cs="Calibri"/>
              </w:rPr>
              <w:t xml:space="preserve">BMBC </w:t>
            </w:r>
            <w:r w:rsidR="00D822EA">
              <w:rPr>
                <w:rFonts w:asciiTheme="minorHAnsi" w:hAnsiTheme="minorHAnsi" w:cs="Calibri"/>
              </w:rPr>
              <w:t>Staff to report</w:t>
            </w:r>
            <w:r w:rsidR="00D672D8">
              <w:rPr>
                <w:rFonts w:asciiTheme="minorHAnsi" w:hAnsiTheme="minorHAnsi" w:cs="Calibri"/>
              </w:rPr>
              <w:t xml:space="preserve"> </w:t>
            </w:r>
            <w:r w:rsidR="00A55D12" w:rsidRPr="006E005E">
              <w:rPr>
                <w:rFonts w:asciiTheme="minorHAnsi" w:hAnsiTheme="minorHAnsi" w:cs="Calibri"/>
              </w:rPr>
              <w:t xml:space="preserve">using BMBC HS2(E) </w:t>
            </w:r>
            <w:r w:rsidR="00AA7D8C">
              <w:rPr>
                <w:rFonts w:asciiTheme="minorHAnsi" w:hAnsiTheme="minorHAnsi" w:cs="Calibri"/>
              </w:rPr>
              <w:t>e</w:t>
            </w:r>
            <w:r w:rsidR="00A55D12" w:rsidRPr="006E005E">
              <w:rPr>
                <w:rFonts w:asciiTheme="minorHAnsi" w:hAnsiTheme="minorHAnsi" w:cs="Calibri"/>
              </w:rPr>
              <w:t>mployee accident form</w:t>
            </w:r>
            <w:r w:rsidR="00D00BA6">
              <w:rPr>
                <w:rFonts w:asciiTheme="minorHAnsi" w:hAnsiTheme="minorHAnsi" w:cs="Calibri"/>
              </w:rPr>
              <w:t>.</w:t>
            </w:r>
          </w:p>
          <w:p w14:paraId="07CB6236" w14:textId="581CED9B" w:rsidR="00A55D12" w:rsidRPr="006E005E" w:rsidRDefault="00D5689C" w:rsidP="00A55D12">
            <w:pPr>
              <w:pStyle w:val="ListParagraph"/>
              <w:numPr>
                <w:ilvl w:val="0"/>
                <w:numId w:val="12"/>
              </w:numPr>
              <w:jc w:val="left"/>
              <w:rPr>
                <w:rFonts w:asciiTheme="minorHAnsi" w:hAnsiTheme="minorHAnsi" w:cs="Calibri"/>
              </w:rPr>
            </w:pPr>
            <w:r>
              <w:rPr>
                <w:rFonts w:asciiTheme="minorHAnsi" w:hAnsiTheme="minorHAnsi" w:cs="Calibri"/>
              </w:rPr>
              <w:t xml:space="preserve">Non </w:t>
            </w:r>
            <w:r w:rsidR="00F10F88">
              <w:rPr>
                <w:rFonts w:asciiTheme="minorHAnsi" w:hAnsiTheme="minorHAnsi" w:cs="Calibri"/>
              </w:rPr>
              <w:t xml:space="preserve">BMBC </w:t>
            </w:r>
            <w:r>
              <w:rPr>
                <w:rFonts w:asciiTheme="minorHAnsi" w:hAnsiTheme="minorHAnsi" w:cs="Calibri"/>
              </w:rPr>
              <w:t>s</w:t>
            </w:r>
            <w:r w:rsidR="00A55D12" w:rsidRPr="006E005E">
              <w:rPr>
                <w:rFonts w:asciiTheme="minorHAnsi" w:hAnsiTheme="minorHAnsi" w:cs="Calibri"/>
              </w:rPr>
              <w:t xml:space="preserve">taff </w:t>
            </w:r>
            <w:r w:rsidR="00D672D8">
              <w:rPr>
                <w:rFonts w:asciiTheme="minorHAnsi" w:hAnsiTheme="minorHAnsi" w:cs="Calibri"/>
              </w:rPr>
              <w:t xml:space="preserve">to </w:t>
            </w:r>
            <w:r w:rsidR="00A55D12" w:rsidRPr="006E005E">
              <w:rPr>
                <w:rFonts w:asciiTheme="minorHAnsi" w:hAnsiTheme="minorHAnsi" w:cs="Calibri"/>
              </w:rPr>
              <w:t>report using BMBC HS2(</w:t>
            </w:r>
            <w:r w:rsidR="00AA7D8C">
              <w:rPr>
                <w:rFonts w:asciiTheme="minorHAnsi" w:hAnsiTheme="minorHAnsi" w:cs="Calibri"/>
              </w:rPr>
              <w:t>N</w:t>
            </w:r>
            <w:r w:rsidR="00A55D12" w:rsidRPr="006E005E">
              <w:rPr>
                <w:rFonts w:asciiTheme="minorHAnsi" w:hAnsiTheme="minorHAnsi" w:cs="Calibri"/>
              </w:rPr>
              <w:t>E) employee accident form</w:t>
            </w:r>
            <w:r w:rsidR="00D00BA6">
              <w:rPr>
                <w:rFonts w:asciiTheme="minorHAnsi" w:hAnsiTheme="minorHAnsi" w:cs="Calibri"/>
              </w:rPr>
              <w:t>.</w:t>
            </w:r>
            <w:r w:rsidR="00A55D12" w:rsidRPr="006E005E">
              <w:rPr>
                <w:rFonts w:asciiTheme="minorHAnsi" w:hAnsiTheme="minorHAnsi" w:cs="Calibri"/>
              </w:rPr>
              <w:t xml:space="preserve"> </w:t>
            </w:r>
          </w:p>
          <w:p w14:paraId="0AA8DD1C" w14:textId="77777777" w:rsidR="0031397C" w:rsidRDefault="0031397C" w:rsidP="00F10F88">
            <w:pPr>
              <w:pStyle w:val="ListParagraph"/>
              <w:ind w:left="360"/>
              <w:jc w:val="both"/>
              <w:rPr>
                <w:rFonts w:cs="Calibri"/>
                <w:color w:val="000000" w:themeColor="text1"/>
              </w:rPr>
            </w:pPr>
          </w:p>
          <w:p w14:paraId="61D407A5" w14:textId="77777777" w:rsidR="00C13A6C" w:rsidRDefault="00C13A6C" w:rsidP="00F10F88">
            <w:pPr>
              <w:pStyle w:val="ListParagraph"/>
              <w:ind w:left="360"/>
              <w:jc w:val="both"/>
              <w:rPr>
                <w:rFonts w:cs="Calibri"/>
                <w:color w:val="000000" w:themeColor="text1"/>
              </w:rPr>
            </w:pPr>
          </w:p>
          <w:p w14:paraId="1E0B2789" w14:textId="77777777" w:rsidR="00C13A6C" w:rsidRDefault="00C13A6C" w:rsidP="00F10F88">
            <w:pPr>
              <w:pStyle w:val="ListParagraph"/>
              <w:ind w:left="360"/>
              <w:jc w:val="both"/>
              <w:rPr>
                <w:rFonts w:cs="Calibri"/>
                <w:color w:val="000000" w:themeColor="text1"/>
              </w:rPr>
            </w:pPr>
          </w:p>
          <w:p w14:paraId="60E3B8E2" w14:textId="1E3623E1" w:rsidR="00C13A6C" w:rsidRPr="0092472D" w:rsidRDefault="00C13A6C" w:rsidP="00F10F88">
            <w:pPr>
              <w:pStyle w:val="ListParagraph"/>
              <w:ind w:left="360"/>
              <w:jc w:val="both"/>
              <w:rPr>
                <w:rFonts w:cs="Calibri"/>
                <w:color w:val="000000" w:themeColor="text1"/>
              </w:rPr>
            </w:pPr>
          </w:p>
        </w:tc>
        <w:tc>
          <w:tcPr>
            <w:tcW w:w="3261" w:type="dxa"/>
          </w:tcPr>
          <w:p w14:paraId="1B389E97" w14:textId="77777777" w:rsidR="00D6765C" w:rsidRPr="00666C0F" w:rsidRDefault="00D6765C" w:rsidP="003B1E45">
            <w:pPr>
              <w:rPr>
                <w:rFonts w:ascii="Calibri" w:hAnsi="Calibri" w:cs="Calibri"/>
                <w:b/>
                <w:bCs/>
                <w:color w:val="FF0000"/>
                <w:sz w:val="22"/>
                <w:szCs w:val="22"/>
              </w:rPr>
            </w:pPr>
          </w:p>
        </w:tc>
        <w:tc>
          <w:tcPr>
            <w:tcW w:w="1664" w:type="dxa"/>
          </w:tcPr>
          <w:p w14:paraId="6628D8FA" w14:textId="77777777" w:rsidR="00D6765C" w:rsidRPr="00666C0F" w:rsidRDefault="00D6765C" w:rsidP="003B1E45">
            <w:pPr>
              <w:jc w:val="center"/>
              <w:rPr>
                <w:rFonts w:ascii="Calibri" w:hAnsi="Calibri" w:cs="Calibri"/>
                <w:bCs/>
                <w:color w:val="FF0000"/>
                <w:sz w:val="22"/>
                <w:szCs w:val="22"/>
              </w:rPr>
            </w:pPr>
          </w:p>
        </w:tc>
      </w:tr>
      <w:tr w:rsidR="00666C0F" w:rsidRPr="00666C0F" w14:paraId="60689B29" w14:textId="77777777" w:rsidTr="00742B5C">
        <w:trPr>
          <w:trHeight w:val="434"/>
          <w:jc w:val="center"/>
        </w:trPr>
        <w:tc>
          <w:tcPr>
            <w:tcW w:w="1980" w:type="dxa"/>
          </w:tcPr>
          <w:p w14:paraId="08CEFACC" w14:textId="33FEFA60" w:rsidR="004F5212" w:rsidRPr="0092472D" w:rsidRDefault="00697941" w:rsidP="00E44FD6">
            <w:pPr>
              <w:rPr>
                <w:rFonts w:asciiTheme="minorHAnsi" w:hAnsiTheme="minorHAnsi" w:cs="Arial"/>
                <w:color w:val="000000" w:themeColor="text1"/>
                <w:sz w:val="22"/>
                <w:szCs w:val="22"/>
              </w:rPr>
            </w:pPr>
            <w:r w:rsidRPr="0092472D">
              <w:rPr>
                <w:rFonts w:asciiTheme="minorHAnsi" w:hAnsiTheme="minorHAnsi" w:cs="Arial"/>
                <w:color w:val="000000" w:themeColor="text1"/>
                <w:sz w:val="22"/>
                <w:szCs w:val="22"/>
              </w:rPr>
              <w:t>Violence and Aggression</w:t>
            </w:r>
          </w:p>
          <w:p w14:paraId="2639F769" w14:textId="77777777" w:rsidR="00697941" w:rsidRPr="0092472D" w:rsidRDefault="00697941" w:rsidP="00E44FD6">
            <w:pPr>
              <w:rPr>
                <w:rFonts w:asciiTheme="minorHAnsi" w:hAnsiTheme="minorHAnsi" w:cs="Arial"/>
                <w:color w:val="000000" w:themeColor="text1"/>
                <w:sz w:val="22"/>
                <w:szCs w:val="22"/>
              </w:rPr>
            </w:pPr>
          </w:p>
          <w:p w14:paraId="341B6675" w14:textId="616CCE7A" w:rsidR="00697941" w:rsidRPr="0092472D" w:rsidRDefault="00697941" w:rsidP="00E44FD6">
            <w:pPr>
              <w:rPr>
                <w:rFonts w:asciiTheme="minorHAnsi" w:hAnsiTheme="minorHAnsi" w:cs="Arial"/>
                <w:color w:val="000000" w:themeColor="text1"/>
                <w:sz w:val="22"/>
                <w:szCs w:val="22"/>
              </w:rPr>
            </w:pPr>
          </w:p>
        </w:tc>
        <w:tc>
          <w:tcPr>
            <w:tcW w:w="2126" w:type="dxa"/>
          </w:tcPr>
          <w:p w14:paraId="2199C05D" w14:textId="18C62CBF" w:rsidR="00697941" w:rsidRPr="0092472D" w:rsidRDefault="00697941" w:rsidP="00E44FD6">
            <w:pPr>
              <w:rPr>
                <w:rFonts w:ascii="Calibri" w:hAnsi="Calibri" w:cs="Calibri"/>
                <w:color w:val="000000" w:themeColor="text1"/>
                <w:sz w:val="22"/>
                <w:szCs w:val="22"/>
              </w:rPr>
            </w:pPr>
            <w:r w:rsidRPr="0092472D">
              <w:rPr>
                <w:rFonts w:ascii="Calibri" w:hAnsi="Calibri" w:cs="Calibri"/>
                <w:color w:val="000000" w:themeColor="text1"/>
                <w:sz w:val="22"/>
                <w:szCs w:val="22"/>
              </w:rPr>
              <w:t xml:space="preserve">Violence and aggression towards </w:t>
            </w:r>
            <w:r w:rsidR="00F5147E" w:rsidRPr="0092472D">
              <w:rPr>
                <w:rFonts w:ascii="Calibri" w:hAnsi="Calibri" w:cs="Calibri"/>
                <w:color w:val="000000" w:themeColor="text1"/>
                <w:sz w:val="22"/>
                <w:szCs w:val="22"/>
              </w:rPr>
              <w:t>employees and/or members of</w:t>
            </w:r>
            <w:r w:rsidR="001979FB" w:rsidRPr="0092472D">
              <w:rPr>
                <w:rFonts w:ascii="Calibri" w:hAnsi="Calibri" w:cs="Calibri"/>
                <w:color w:val="000000" w:themeColor="text1"/>
                <w:sz w:val="22"/>
                <w:szCs w:val="22"/>
              </w:rPr>
              <w:t xml:space="preserve"> the public.</w:t>
            </w:r>
          </w:p>
          <w:p w14:paraId="1A366ED9" w14:textId="706303E8" w:rsidR="001979FB" w:rsidRPr="0092472D" w:rsidRDefault="001979FB" w:rsidP="00E44FD6">
            <w:pPr>
              <w:rPr>
                <w:rFonts w:ascii="Calibri" w:hAnsi="Calibri" w:cs="Calibri"/>
                <w:color w:val="000000" w:themeColor="text1"/>
                <w:sz w:val="22"/>
                <w:szCs w:val="22"/>
              </w:rPr>
            </w:pPr>
          </w:p>
        </w:tc>
        <w:tc>
          <w:tcPr>
            <w:tcW w:w="6095" w:type="dxa"/>
          </w:tcPr>
          <w:p w14:paraId="669A6708" w14:textId="749C78DF" w:rsidR="001979FB" w:rsidRDefault="001979FB" w:rsidP="00D6765C">
            <w:pPr>
              <w:rPr>
                <w:rFonts w:asciiTheme="minorHAnsi" w:hAnsiTheme="minorHAnsi" w:cs="Calibri"/>
                <w:color w:val="000000" w:themeColor="text1"/>
                <w:sz w:val="22"/>
                <w:szCs w:val="22"/>
              </w:rPr>
            </w:pPr>
            <w:r w:rsidRPr="0092472D">
              <w:rPr>
                <w:rFonts w:asciiTheme="minorHAnsi" w:hAnsiTheme="minorHAnsi" w:cs="Calibri"/>
                <w:color w:val="000000" w:themeColor="text1"/>
                <w:sz w:val="22"/>
                <w:szCs w:val="22"/>
              </w:rPr>
              <w:t xml:space="preserve">Report any acts of violence and aggression in accordance with BMBC’s policies by using a </w:t>
            </w:r>
            <w:r w:rsidR="00957D6A" w:rsidRPr="0092472D">
              <w:rPr>
                <w:rFonts w:asciiTheme="minorHAnsi" w:hAnsiTheme="minorHAnsi" w:cs="Calibri"/>
                <w:color w:val="000000" w:themeColor="text1"/>
                <w:sz w:val="22"/>
                <w:szCs w:val="22"/>
              </w:rPr>
              <w:t>HS2(V) form.</w:t>
            </w:r>
          </w:p>
          <w:p w14:paraId="31D602EA" w14:textId="77777777" w:rsidR="006E005E" w:rsidRPr="0092472D" w:rsidRDefault="006E005E" w:rsidP="00D6765C">
            <w:pPr>
              <w:rPr>
                <w:rFonts w:asciiTheme="minorHAnsi" w:hAnsiTheme="minorHAnsi" w:cs="Calibri"/>
                <w:color w:val="000000" w:themeColor="text1"/>
                <w:sz w:val="22"/>
                <w:szCs w:val="22"/>
              </w:rPr>
            </w:pPr>
          </w:p>
          <w:p w14:paraId="3547343A" w14:textId="51EA1E0C" w:rsidR="00D93F47" w:rsidRPr="0092472D" w:rsidRDefault="00D93F47" w:rsidP="00BA0E48">
            <w:pPr>
              <w:pStyle w:val="ListParagraph"/>
              <w:ind w:left="360"/>
              <w:jc w:val="left"/>
              <w:rPr>
                <w:rFonts w:asciiTheme="minorHAnsi" w:hAnsiTheme="minorHAnsi" w:cs="Calibri"/>
                <w:color w:val="000000" w:themeColor="text1"/>
              </w:rPr>
            </w:pPr>
          </w:p>
        </w:tc>
        <w:tc>
          <w:tcPr>
            <w:tcW w:w="3261" w:type="dxa"/>
          </w:tcPr>
          <w:p w14:paraId="07AB7428" w14:textId="77777777" w:rsidR="004F5212" w:rsidRPr="00666C0F" w:rsidRDefault="004F5212" w:rsidP="003B1E45">
            <w:pPr>
              <w:rPr>
                <w:rFonts w:ascii="Calibri" w:hAnsi="Calibri" w:cs="Calibri"/>
                <w:b/>
                <w:bCs/>
                <w:color w:val="FF0000"/>
                <w:sz w:val="22"/>
                <w:szCs w:val="22"/>
              </w:rPr>
            </w:pPr>
          </w:p>
        </w:tc>
        <w:tc>
          <w:tcPr>
            <w:tcW w:w="1664" w:type="dxa"/>
          </w:tcPr>
          <w:p w14:paraId="5793E943" w14:textId="77777777" w:rsidR="004F5212" w:rsidRPr="00666C0F" w:rsidRDefault="004F5212" w:rsidP="003B1E45">
            <w:pPr>
              <w:jc w:val="center"/>
              <w:rPr>
                <w:rFonts w:ascii="Calibri" w:hAnsi="Calibri" w:cs="Calibri"/>
                <w:bCs/>
                <w:color w:val="FF0000"/>
                <w:sz w:val="22"/>
                <w:szCs w:val="22"/>
              </w:rPr>
            </w:pPr>
          </w:p>
        </w:tc>
      </w:tr>
    </w:tbl>
    <w:p w14:paraId="77603756" w14:textId="4137CB30" w:rsidR="00A55D12" w:rsidRDefault="00A55D12" w:rsidP="003B1E45">
      <w:pPr>
        <w:rPr>
          <w:rFonts w:cs="Arial"/>
          <w:noProof/>
          <w:sz w:val="20"/>
          <w:szCs w:val="20"/>
          <w:lang w:eastAsia="en-GB"/>
        </w:rPr>
      </w:pPr>
    </w:p>
    <w:p w14:paraId="513C2B53" w14:textId="0C56EEEA" w:rsidR="00FE0325" w:rsidRDefault="00FE0325" w:rsidP="003B1E45">
      <w:pPr>
        <w:rPr>
          <w:rFonts w:cs="Arial"/>
          <w:noProof/>
          <w:sz w:val="20"/>
          <w:szCs w:val="20"/>
          <w:lang w:eastAsia="en-GB"/>
        </w:rPr>
      </w:pPr>
    </w:p>
    <w:p w14:paraId="7E183FBA" w14:textId="77777777" w:rsidR="00FE0325" w:rsidRDefault="00FE0325"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17CC46E6" w14:textId="77777777" w:rsidTr="00C64CEC">
        <w:trPr>
          <w:trHeight w:val="417"/>
        </w:trPr>
        <w:tc>
          <w:tcPr>
            <w:tcW w:w="15417" w:type="dxa"/>
            <w:gridSpan w:val="2"/>
            <w:shd w:val="clear" w:color="auto" w:fill="D9D9D9" w:themeFill="background1" w:themeFillShade="D9"/>
            <w:vAlign w:val="center"/>
          </w:tcPr>
          <w:p w14:paraId="62ACBC9A"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37F0B38F" w14:textId="77777777" w:rsidTr="00C64CEC">
        <w:trPr>
          <w:trHeight w:val="537"/>
        </w:trPr>
        <w:tc>
          <w:tcPr>
            <w:tcW w:w="15417" w:type="dxa"/>
            <w:gridSpan w:val="2"/>
          </w:tcPr>
          <w:p w14:paraId="12C8AF10" w14:textId="263EDAFC"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w:t>
            </w:r>
            <w:r w:rsidR="00AB1E7C" w:rsidRPr="00C64CEC">
              <w:rPr>
                <w:rFonts w:asciiTheme="minorHAnsi" w:hAnsiTheme="minorHAnsi" w:cs="Calibri"/>
                <w:sz w:val="22"/>
              </w:rPr>
              <w:t>identified,</w:t>
            </w:r>
            <w:r w:rsidRPr="00C64CEC">
              <w:rPr>
                <w:rFonts w:asciiTheme="minorHAnsi" w:hAnsiTheme="minorHAnsi" w:cs="Calibri"/>
                <w:sz w:val="22"/>
              </w:rPr>
              <w:t xml:space="preserve"> and monitoring requirements are acted upon within the given time scales. </w:t>
            </w:r>
          </w:p>
        </w:tc>
      </w:tr>
      <w:tr w:rsidR="00C64CEC" w14:paraId="2D62CCB7" w14:textId="77777777" w:rsidTr="00C64CEC">
        <w:trPr>
          <w:trHeight w:val="537"/>
        </w:trPr>
        <w:tc>
          <w:tcPr>
            <w:tcW w:w="6766" w:type="dxa"/>
            <w:vAlign w:val="center"/>
          </w:tcPr>
          <w:p w14:paraId="2825380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36E2945F" w14:textId="36B73A41" w:rsidR="00C64CEC" w:rsidRPr="00C64CEC" w:rsidRDefault="00100162" w:rsidP="00C64CEC">
            <w:pPr>
              <w:rPr>
                <w:rFonts w:asciiTheme="minorHAnsi" w:hAnsiTheme="minorHAnsi" w:cs="Calibri"/>
                <w:b/>
                <w:sz w:val="22"/>
              </w:rPr>
            </w:pPr>
            <w:r>
              <w:rPr>
                <w:rFonts w:asciiTheme="minorHAnsi" w:hAnsiTheme="minorHAnsi" w:cs="Calibri"/>
                <w:b/>
                <w:sz w:val="22"/>
              </w:rPr>
              <w:t>Rachel Hurding</w:t>
            </w:r>
          </w:p>
        </w:tc>
      </w:tr>
      <w:tr w:rsidR="00C64CEC" w14:paraId="4B9ECA74" w14:textId="77777777" w:rsidTr="00C64CEC">
        <w:trPr>
          <w:trHeight w:val="537"/>
        </w:trPr>
        <w:tc>
          <w:tcPr>
            <w:tcW w:w="6766" w:type="dxa"/>
            <w:vAlign w:val="center"/>
          </w:tcPr>
          <w:p w14:paraId="425457E8"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38BD2770" w14:textId="2E42A34F" w:rsidR="00C64CEC" w:rsidRPr="00C64CEC" w:rsidRDefault="00100162" w:rsidP="00C64CEC">
            <w:pPr>
              <w:rPr>
                <w:rFonts w:asciiTheme="minorHAnsi" w:hAnsiTheme="minorHAnsi" w:cs="Calibri"/>
                <w:b/>
                <w:sz w:val="22"/>
              </w:rPr>
            </w:pPr>
            <w:r>
              <w:rPr>
                <w:rFonts w:asciiTheme="minorHAnsi" w:hAnsiTheme="minorHAnsi" w:cs="Calibri"/>
                <w:b/>
                <w:sz w:val="22"/>
              </w:rPr>
              <w:t>27.01.2021</w:t>
            </w:r>
          </w:p>
        </w:tc>
      </w:tr>
      <w:tr w:rsidR="00C64CEC" w14:paraId="13E4DEED" w14:textId="77777777" w:rsidTr="00C64CEC">
        <w:trPr>
          <w:trHeight w:val="537"/>
        </w:trPr>
        <w:tc>
          <w:tcPr>
            <w:tcW w:w="6766" w:type="dxa"/>
            <w:vAlign w:val="center"/>
          </w:tcPr>
          <w:p w14:paraId="25C9AB05"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44B2A15A" w14:textId="4D7FE36B" w:rsidR="00C64CEC" w:rsidRPr="00C64CEC" w:rsidRDefault="00100162" w:rsidP="00C64CEC">
            <w:pPr>
              <w:rPr>
                <w:rFonts w:asciiTheme="minorHAnsi" w:hAnsiTheme="minorHAnsi" w:cs="Calibri"/>
                <w:b/>
                <w:sz w:val="22"/>
              </w:rPr>
            </w:pPr>
            <w:r>
              <w:rPr>
                <w:rFonts w:asciiTheme="minorHAnsi" w:hAnsiTheme="minorHAnsi" w:cs="Calibri"/>
                <w:b/>
                <w:sz w:val="22"/>
              </w:rPr>
              <w:t>27.01.2022</w:t>
            </w:r>
          </w:p>
        </w:tc>
      </w:tr>
      <w:tr w:rsidR="00C64CEC" w14:paraId="3A230419" w14:textId="77777777" w:rsidTr="00C64CEC">
        <w:trPr>
          <w:trHeight w:val="537"/>
        </w:trPr>
        <w:tc>
          <w:tcPr>
            <w:tcW w:w="6766" w:type="dxa"/>
            <w:vAlign w:val="center"/>
          </w:tcPr>
          <w:p w14:paraId="4E48ECC9"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5EB0A7D2" w14:textId="3E4451EB" w:rsidR="00C64CEC" w:rsidRPr="00C64CEC" w:rsidRDefault="00100162" w:rsidP="00C64CEC">
            <w:pPr>
              <w:rPr>
                <w:rFonts w:asciiTheme="minorHAnsi" w:hAnsiTheme="minorHAnsi" w:cs="Calibri"/>
                <w:b/>
                <w:sz w:val="22"/>
              </w:rPr>
            </w:pPr>
            <w:r>
              <w:rPr>
                <w:rFonts w:asciiTheme="minorHAnsi" w:hAnsiTheme="minorHAnsi" w:cs="Calibri"/>
                <w:b/>
                <w:sz w:val="22"/>
              </w:rPr>
              <w:t>27.01.2023</w:t>
            </w:r>
          </w:p>
        </w:tc>
      </w:tr>
    </w:tbl>
    <w:p w14:paraId="6C6100A1" w14:textId="17C5B746" w:rsidR="00C10E2D" w:rsidRDefault="00C10E2D" w:rsidP="00A76436">
      <w:pPr>
        <w:rPr>
          <w:rFonts w:cs="Arial"/>
          <w:noProof/>
          <w:sz w:val="20"/>
          <w:szCs w:val="20"/>
          <w:lang w:eastAsia="en-GB"/>
        </w:rPr>
      </w:pPr>
    </w:p>
    <w:p w14:paraId="400E3475" w14:textId="7BFF5553" w:rsidR="006E005E" w:rsidRDefault="006E005E" w:rsidP="00A76436">
      <w:pPr>
        <w:rPr>
          <w:rFonts w:cs="Arial"/>
          <w:noProof/>
          <w:sz w:val="20"/>
          <w:szCs w:val="20"/>
          <w:lang w:eastAsia="en-GB"/>
        </w:rPr>
      </w:pPr>
    </w:p>
    <w:p w14:paraId="0D7955C7" w14:textId="02DC7A41" w:rsidR="006E005E" w:rsidRDefault="006E005E" w:rsidP="00A76436">
      <w:pPr>
        <w:rPr>
          <w:rFonts w:cs="Arial"/>
          <w:noProof/>
          <w:sz w:val="20"/>
          <w:szCs w:val="20"/>
          <w:lang w:eastAsia="en-GB"/>
        </w:rPr>
      </w:pPr>
    </w:p>
    <w:p w14:paraId="6062209D" w14:textId="5CC977E4" w:rsidR="001F6FCD" w:rsidRDefault="001F6FCD">
      <w:bookmarkStart w:id="1" w:name="_Hlk59190774"/>
      <w:bookmarkStart w:id="2" w:name="_Hlk59192001"/>
      <w:bookmarkStart w:id="3" w:name="_Hlk59189413"/>
      <w:bookmarkStart w:id="4" w:name="_Hlk59193575"/>
    </w:p>
    <w:p w14:paraId="511695E4" w14:textId="24318F64" w:rsidR="006E005E" w:rsidRPr="00AB7D91" w:rsidRDefault="006E005E">
      <w:pPr>
        <w:rPr>
          <w:rFonts w:asciiTheme="minorHAnsi" w:hAnsiTheme="minorHAnsi" w:cstheme="minorHAnsi"/>
          <w:b/>
          <w:bCs/>
          <w:sz w:val="22"/>
          <w:szCs w:val="22"/>
        </w:rPr>
      </w:pPr>
      <w:r w:rsidRPr="00AB7D91">
        <w:rPr>
          <w:rFonts w:asciiTheme="minorHAnsi" w:hAnsiTheme="minorHAnsi" w:cstheme="minorHAnsi"/>
          <w:b/>
          <w:bCs/>
          <w:sz w:val="22"/>
          <w:szCs w:val="22"/>
        </w:rPr>
        <w:t>Links to more PPE Information</w:t>
      </w:r>
    </w:p>
    <w:p w14:paraId="1C56A31B" w14:textId="42BC09FE" w:rsidR="006E005E" w:rsidRPr="00B85D63" w:rsidRDefault="006E005E">
      <w:pPr>
        <w:rPr>
          <w:rFonts w:asciiTheme="minorHAnsi" w:hAnsiTheme="minorHAnsi" w:cstheme="minorHAnsi"/>
          <w:sz w:val="22"/>
          <w:szCs w:val="22"/>
        </w:rPr>
      </w:pPr>
    </w:p>
    <w:p w14:paraId="7F7E35B1" w14:textId="24F51BE9" w:rsidR="00B85D63" w:rsidRPr="00B85D63" w:rsidRDefault="0031397C" w:rsidP="00B85D63">
      <w:pPr>
        <w:rPr>
          <w:rFonts w:ascii="Calibri" w:hAnsi="Calibri" w:cs="Arial"/>
          <w:color w:val="1F497D"/>
          <w:sz w:val="22"/>
          <w:szCs w:val="22"/>
        </w:rPr>
      </w:pPr>
      <w:r w:rsidRPr="0031397C">
        <w:rPr>
          <w:rFonts w:ascii="Calibri" w:hAnsi="Calibri" w:cs="Arial"/>
          <w:sz w:val="22"/>
          <w:szCs w:val="22"/>
        </w:rPr>
        <w:t>T</w:t>
      </w:r>
      <w:r w:rsidR="00B85D63" w:rsidRPr="00B85D63">
        <w:rPr>
          <w:rFonts w:ascii="Calibri" w:hAnsi="Calibri" w:cs="Arial"/>
          <w:sz w:val="22"/>
          <w:szCs w:val="22"/>
        </w:rPr>
        <w:t>he latest BMBC Use and Management of PPE for Covid-19</w:t>
      </w:r>
      <w:r w:rsidR="00AB7D91">
        <w:rPr>
          <w:rFonts w:ascii="Calibri" w:hAnsi="Calibri" w:cs="Arial"/>
          <w:sz w:val="22"/>
          <w:szCs w:val="22"/>
        </w:rPr>
        <w:t xml:space="preserve"> document</w:t>
      </w:r>
      <w:r w:rsidR="00B85D63" w:rsidRPr="00B85D63">
        <w:rPr>
          <w:rFonts w:ascii="Calibri" w:hAnsi="Calibri" w:cs="Arial"/>
          <w:sz w:val="22"/>
          <w:szCs w:val="22"/>
        </w:rPr>
        <w:t xml:space="preserve"> </w:t>
      </w:r>
      <w:r w:rsidR="00AB7D91">
        <w:rPr>
          <w:rFonts w:ascii="Calibri" w:hAnsi="Calibri" w:cs="Arial"/>
          <w:sz w:val="22"/>
          <w:szCs w:val="22"/>
        </w:rPr>
        <w:t>c</w:t>
      </w:r>
      <w:r w:rsidR="00B85D63" w:rsidRPr="00B85D63">
        <w:rPr>
          <w:rFonts w:ascii="Calibri" w:hAnsi="Calibri" w:cs="Arial"/>
          <w:sz w:val="22"/>
          <w:szCs w:val="22"/>
        </w:rPr>
        <w:t xml:space="preserve">an be found on the </w:t>
      </w:r>
      <w:hyperlink r:id="rId12" w:history="1">
        <w:r w:rsidR="00B85D63" w:rsidRPr="00B85D63">
          <w:rPr>
            <w:rFonts w:ascii="Calibri" w:hAnsi="Calibri" w:cs="Arial"/>
            <w:color w:val="0000FF"/>
            <w:sz w:val="22"/>
            <w:szCs w:val="22"/>
            <w:u w:val="single"/>
          </w:rPr>
          <w:t>BMBC H&amp;S Intranet Site</w:t>
        </w:r>
      </w:hyperlink>
      <w:r w:rsidR="00B85D63" w:rsidRPr="00B85D63">
        <w:rPr>
          <w:rFonts w:ascii="Calibri" w:hAnsi="Calibri" w:cs="Arial"/>
          <w:color w:val="1F497D"/>
          <w:sz w:val="22"/>
          <w:szCs w:val="22"/>
        </w:rPr>
        <w:t xml:space="preserve"> </w:t>
      </w:r>
      <w:r w:rsidR="00B85D63" w:rsidRPr="00B85D63">
        <w:rPr>
          <w:rFonts w:ascii="Calibri" w:hAnsi="Calibri" w:cs="Arial"/>
          <w:sz w:val="22"/>
          <w:szCs w:val="22"/>
        </w:rPr>
        <w:t xml:space="preserve">in the </w:t>
      </w:r>
      <w:hyperlink r:id="rId13" w:history="1">
        <w:r w:rsidR="00B85D63" w:rsidRPr="00B85D63">
          <w:rPr>
            <w:rFonts w:ascii="Calibri" w:hAnsi="Calibri" w:cs="Arial"/>
            <w:color w:val="0000FF"/>
            <w:sz w:val="22"/>
            <w:szCs w:val="22"/>
            <w:u w:val="single"/>
          </w:rPr>
          <w:t>Covid-19 Health and Safety Documents page</w:t>
        </w:r>
      </w:hyperlink>
    </w:p>
    <w:bookmarkEnd w:id="1"/>
    <w:p w14:paraId="27DEB7B2" w14:textId="77777777" w:rsidR="00B85D63" w:rsidRPr="00B85D63" w:rsidRDefault="00B85D63" w:rsidP="00B85D63">
      <w:pPr>
        <w:rPr>
          <w:rFonts w:ascii="Calibri" w:hAnsi="Calibri" w:cs="Arial"/>
          <w:color w:val="1F497D"/>
          <w:sz w:val="22"/>
          <w:szCs w:val="22"/>
        </w:rPr>
      </w:pPr>
    </w:p>
    <w:p w14:paraId="2639ECD3" w14:textId="77777777" w:rsidR="00B85D63" w:rsidRPr="00B85D63" w:rsidRDefault="00B85D63" w:rsidP="00B85D63">
      <w:pPr>
        <w:rPr>
          <w:rFonts w:ascii="Calibri" w:hAnsi="Calibri" w:cs="Arial"/>
          <w:sz w:val="22"/>
          <w:szCs w:val="22"/>
        </w:rPr>
      </w:pPr>
      <w:r w:rsidRPr="00B85D63">
        <w:rPr>
          <w:rFonts w:ascii="Calibri" w:hAnsi="Calibri" w:cs="Arial"/>
          <w:sz w:val="22"/>
          <w:szCs w:val="22"/>
        </w:rPr>
        <w:t xml:space="preserve">More information can also be found on the </w:t>
      </w:r>
    </w:p>
    <w:p w14:paraId="173F273B" w14:textId="77777777" w:rsidR="00B85D63" w:rsidRPr="00B85D63" w:rsidRDefault="00021DA6" w:rsidP="00B85D63">
      <w:pPr>
        <w:rPr>
          <w:rFonts w:ascii="Calibri" w:hAnsi="Calibri" w:cs="Arial"/>
          <w:color w:val="1F497D"/>
          <w:sz w:val="22"/>
          <w:szCs w:val="22"/>
        </w:rPr>
      </w:pPr>
      <w:hyperlink r:id="rId14" w:history="1">
        <w:r w:rsidR="00B85D63" w:rsidRPr="00B85D63">
          <w:rPr>
            <w:rFonts w:ascii="Calibri" w:hAnsi="Calibri" w:cs="Calibri"/>
            <w:color w:val="0000FF"/>
            <w:sz w:val="22"/>
            <w:szCs w:val="22"/>
            <w:u w:val="single"/>
          </w:rPr>
          <w:t>Government PPE Guidance</w:t>
        </w:r>
      </w:hyperlink>
      <w:r w:rsidR="00B85D63" w:rsidRPr="00B85D63">
        <w:rPr>
          <w:rFonts w:ascii="Calibri" w:hAnsi="Calibri" w:cs="Calibri"/>
        </w:rPr>
        <w:t xml:space="preserve"> </w:t>
      </w:r>
      <w:r w:rsidR="00B85D63" w:rsidRPr="00B85D63">
        <w:rPr>
          <w:rFonts w:ascii="Calibri" w:hAnsi="Calibri" w:cs="Arial"/>
          <w:sz w:val="22"/>
          <w:szCs w:val="22"/>
        </w:rPr>
        <w:t>Internet Site</w:t>
      </w:r>
    </w:p>
    <w:bookmarkEnd w:id="2"/>
    <w:p w14:paraId="42D81E2E" w14:textId="77777777" w:rsidR="006E005E" w:rsidRDefault="006E005E"/>
    <w:bookmarkEnd w:id="3"/>
    <w:p w14:paraId="3109A4A4" w14:textId="59FDE2B2" w:rsidR="006E005E" w:rsidRDefault="006E005E"/>
    <w:bookmarkEnd w:id="4"/>
    <w:p w14:paraId="7BEEAC90" w14:textId="77777777" w:rsidR="006E005E" w:rsidRDefault="006E005E"/>
    <w:sectPr w:rsidR="006E005E" w:rsidSect="004A3D41">
      <w:footerReference w:type="default" r:id="rId15"/>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F744" w14:textId="77777777" w:rsidR="009B1FCB" w:rsidRDefault="009B1FCB" w:rsidP="00AE430B">
      <w:r>
        <w:separator/>
      </w:r>
    </w:p>
  </w:endnote>
  <w:endnote w:type="continuationSeparator" w:id="0">
    <w:p w14:paraId="7786A32E" w14:textId="77777777" w:rsidR="009B1FCB" w:rsidRDefault="009B1FCB"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YGNFM+HelveticaNeu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6046" w14:textId="3F74527B" w:rsidR="00AE430B" w:rsidRPr="00AE430B" w:rsidRDefault="00274B88" w:rsidP="00AE430B">
    <w:pPr>
      <w:pStyle w:val="Footer"/>
      <w:jc w:val="center"/>
      <w:rPr>
        <w:b/>
        <w:sz w:val="16"/>
        <w:szCs w:val="16"/>
      </w:rPr>
    </w:pPr>
    <w:r>
      <w:rPr>
        <w:b/>
        <w:sz w:val="16"/>
        <w:szCs w:val="16"/>
      </w:rPr>
      <w:t>HSERS</w:t>
    </w:r>
    <w:r w:rsidR="00AE430B" w:rsidRPr="00AE430B">
      <w:rPr>
        <w:b/>
        <w:sz w:val="16"/>
        <w:szCs w:val="16"/>
      </w:rPr>
      <w:t xml:space="preserve"> – </w:t>
    </w:r>
    <w:r w:rsidR="00FE0325">
      <w:rPr>
        <w:b/>
        <w:sz w:val="16"/>
        <w:szCs w:val="16"/>
      </w:rPr>
      <w:t>Primary School</w:t>
    </w:r>
    <w:r>
      <w:rPr>
        <w:b/>
        <w:sz w:val="16"/>
        <w:szCs w:val="16"/>
      </w:rPr>
      <w:t xml:space="preserve"> RA3 V</w:t>
    </w:r>
    <w:r w:rsidR="00FE0325">
      <w:rPr>
        <w:b/>
        <w:sz w:val="16"/>
        <w:szCs w:val="16"/>
      </w:rPr>
      <w:t xml:space="preserve">1 </w:t>
    </w:r>
    <w:r w:rsidR="0049495A">
      <w:rPr>
        <w:b/>
        <w:sz w:val="16"/>
        <w:szCs w:val="16"/>
      </w:rPr>
      <w:t>2</w:t>
    </w:r>
    <w:r w:rsidR="00FE0325">
      <w:rPr>
        <w:b/>
        <w:sz w:val="16"/>
        <w:szCs w:val="16"/>
      </w:rPr>
      <w:t>7</w:t>
    </w:r>
    <w:r w:rsidR="00AB1E7C">
      <w:rPr>
        <w:b/>
        <w:sz w:val="16"/>
        <w:szCs w:val="16"/>
      </w:rPr>
      <w:t>-</w:t>
    </w:r>
    <w:r w:rsidR="00FE0325">
      <w:rPr>
        <w:b/>
        <w:sz w:val="16"/>
        <w:szCs w:val="16"/>
      </w:rPr>
      <w:t>01</w:t>
    </w:r>
    <w:r w:rsidR="00AB1E7C">
      <w:rPr>
        <w:b/>
        <w:sz w:val="16"/>
        <w:szCs w:val="16"/>
      </w:rPr>
      <w:t>-202</w:t>
    </w:r>
    <w:r w:rsidR="00FE0325">
      <w:rPr>
        <w:b/>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0DAA" w14:textId="77777777" w:rsidR="009B1FCB" w:rsidRDefault="009B1FCB" w:rsidP="00AE430B">
      <w:r>
        <w:separator/>
      </w:r>
    </w:p>
  </w:footnote>
  <w:footnote w:type="continuationSeparator" w:id="0">
    <w:p w14:paraId="05974E11" w14:textId="77777777" w:rsidR="009B1FCB" w:rsidRDefault="009B1FCB"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332"/>
    <w:multiLevelType w:val="hybridMultilevel"/>
    <w:tmpl w:val="7C4C0F1A"/>
    <w:lvl w:ilvl="0" w:tplc="FFFFFFFF">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64F6"/>
    <w:multiLevelType w:val="hybridMultilevel"/>
    <w:tmpl w:val="1C8C69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8009D"/>
    <w:multiLevelType w:val="hybridMultilevel"/>
    <w:tmpl w:val="6E728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200992"/>
    <w:multiLevelType w:val="hybridMultilevel"/>
    <w:tmpl w:val="9A82DC6C"/>
    <w:lvl w:ilvl="0" w:tplc="E3EEBF0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94E18"/>
    <w:multiLevelType w:val="hybridMultilevel"/>
    <w:tmpl w:val="50123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0427F"/>
    <w:multiLevelType w:val="hybridMultilevel"/>
    <w:tmpl w:val="95B8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C36759"/>
    <w:multiLevelType w:val="hybridMultilevel"/>
    <w:tmpl w:val="3C52AA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92295"/>
    <w:multiLevelType w:val="hybridMultilevel"/>
    <w:tmpl w:val="C9D0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9728BC"/>
    <w:multiLevelType w:val="hybridMultilevel"/>
    <w:tmpl w:val="F9E4357A"/>
    <w:lvl w:ilvl="0" w:tplc="DFA66D14">
      <w:start w:val="1"/>
      <w:numFmt w:val="decimal"/>
      <w:lvlText w:val="%1."/>
      <w:lvlJc w:val="left"/>
      <w:pPr>
        <w:ind w:left="720" w:hanging="360"/>
      </w:pPr>
    </w:lvl>
    <w:lvl w:ilvl="1" w:tplc="1B120C44">
      <w:start w:val="1"/>
      <w:numFmt w:val="lowerLetter"/>
      <w:lvlText w:val="%2."/>
      <w:lvlJc w:val="left"/>
      <w:pPr>
        <w:ind w:left="1440" w:hanging="360"/>
      </w:pPr>
    </w:lvl>
    <w:lvl w:ilvl="2" w:tplc="E080181C">
      <w:start w:val="1"/>
      <w:numFmt w:val="lowerRoman"/>
      <w:lvlText w:val="%3."/>
      <w:lvlJc w:val="right"/>
      <w:pPr>
        <w:ind w:left="2160" w:hanging="180"/>
      </w:pPr>
    </w:lvl>
    <w:lvl w:ilvl="3" w:tplc="44CCA2BE">
      <w:start w:val="1"/>
      <w:numFmt w:val="decimal"/>
      <w:lvlText w:val="%4."/>
      <w:lvlJc w:val="left"/>
      <w:pPr>
        <w:ind w:left="2880" w:hanging="360"/>
      </w:pPr>
    </w:lvl>
    <w:lvl w:ilvl="4" w:tplc="C032DEE6">
      <w:start w:val="1"/>
      <w:numFmt w:val="lowerLetter"/>
      <w:lvlText w:val="%5."/>
      <w:lvlJc w:val="left"/>
      <w:pPr>
        <w:ind w:left="3600" w:hanging="360"/>
      </w:pPr>
    </w:lvl>
    <w:lvl w:ilvl="5" w:tplc="C0D2DB7A">
      <w:start w:val="1"/>
      <w:numFmt w:val="lowerRoman"/>
      <w:lvlText w:val="%6."/>
      <w:lvlJc w:val="right"/>
      <w:pPr>
        <w:ind w:left="4320" w:hanging="180"/>
      </w:pPr>
    </w:lvl>
    <w:lvl w:ilvl="6" w:tplc="73308E80">
      <w:start w:val="1"/>
      <w:numFmt w:val="decimal"/>
      <w:lvlText w:val="%7."/>
      <w:lvlJc w:val="left"/>
      <w:pPr>
        <w:ind w:left="5040" w:hanging="360"/>
      </w:pPr>
    </w:lvl>
    <w:lvl w:ilvl="7" w:tplc="5BA067DE">
      <w:start w:val="1"/>
      <w:numFmt w:val="lowerLetter"/>
      <w:lvlText w:val="%8."/>
      <w:lvlJc w:val="left"/>
      <w:pPr>
        <w:ind w:left="5760" w:hanging="360"/>
      </w:pPr>
    </w:lvl>
    <w:lvl w:ilvl="8" w:tplc="1A8273C0">
      <w:start w:val="1"/>
      <w:numFmt w:val="lowerRoman"/>
      <w:lvlText w:val="%9."/>
      <w:lvlJc w:val="right"/>
      <w:pPr>
        <w:ind w:left="6480" w:hanging="180"/>
      </w:pPr>
    </w:lvl>
  </w:abstractNum>
  <w:abstractNum w:abstractNumId="10" w15:restartNumberingAfterBreak="0">
    <w:nsid w:val="6FD4579E"/>
    <w:multiLevelType w:val="hybridMultilevel"/>
    <w:tmpl w:val="1A5A35E6"/>
    <w:lvl w:ilvl="0" w:tplc="08090017">
      <w:start w:val="1"/>
      <w:numFmt w:val="lowerLetter"/>
      <w:lvlText w:val="%1)"/>
      <w:lvlJc w:val="left"/>
      <w:pPr>
        <w:ind w:left="720" w:hanging="360"/>
      </w:pPr>
    </w:lvl>
    <w:lvl w:ilvl="1" w:tplc="53988204">
      <w:start w:val="1"/>
      <w:numFmt w:val="lowerLetter"/>
      <w:lvlText w:val="%2."/>
      <w:lvlJc w:val="left"/>
      <w:pPr>
        <w:ind w:left="1440" w:hanging="360"/>
      </w:pPr>
    </w:lvl>
    <w:lvl w:ilvl="2" w:tplc="5C521356">
      <w:start w:val="1"/>
      <w:numFmt w:val="lowerRoman"/>
      <w:lvlText w:val="%3."/>
      <w:lvlJc w:val="right"/>
      <w:pPr>
        <w:ind w:left="2160" w:hanging="180"/>
      </w:pPr>
    </w:lvl>
    <w:lvl w:ilvl="3" w:tplc="15E8E470">
      <w:start w:val="1"/>
      <w:numFmt w:val="decimal"/>
      <w:lvlText w:val="%4."/>
      <w:lvlJc w:val="left"/>
      <w:pPr>
        <w:ind w:left="2880" w:hanging="360"/>
      </w:pPr>
    </w:lvl>
    <w:lvl w:ilvl="4" w:tplc="56EAD08C">
      <w:start w:val="1"/>
      <w:numFmt w:val="lowerLetter"/>
      <w:lvlText w:val="%5."/>
      <w:lvlJc w:val="left"/>
      <w:pPr>
        <w:ind w:left="3600" w:hanging="360"/>
      </w:pPr>
    </w:lvl>
    <w:lvl w:ilvl="5" w:tplc="17E8646E">
      <w:start w:val="1"/>
      <w:numFmt w:val="lowerRoman"/>
      <w:lvlText w:val="%6."/>
      <w:lvlJc w:val="right"/>
      <w:pPr>
        <w:ind w:left="4320" w:hanging="180"/>
      </w:pPr>
    </w:lvl>
    <w:lvl w:ilvl="6" w:tplc="566AA642">
      <w:start w:val="1"/>
      <w:numFmt w:val="decimal"/>
      <w:lvlText w:val="%7."/>
      <w:lvlJc w:val="left"/>
      <w:pPr>
        <w:ind w:left="5040" w:hanging="360"/>
      </w:pPr>
    </w:lvl>
    <w:lvl w:ilvl="7" w:tplc="BB402D16">
      <w:start w:val="1"/>
      <w:numFmt w:val="lowerLetter"/>
      <w:lvlText w:val="%8."/>
      <w:lvlJc w:val="left"/>
      <w:pPr>
        <w:ind w:left="5760" w:hanging="360"/>
      </w:pPr>
    </w:lvl>
    <w:lvl w:ilvl="8" w:tplc="283E434E">
      <w:start w:val="1"/>
      <w:numFmt w:val="lowerRoman"/>
      <w:lvlText w:val="%9."/>
      <w:lvlJc w:val="right"/>
      <w:pPr>
        <w:ind w:left="6480" w:hanging="180"/>
      </w:pPr>
    </w:lvl>
  </w:abstractNum>
  <w:abstractNum w:abstractNumId="11" w15:restartNumberingAfterBreak="0">
    <w:nsid w:val="7AF01A5D"/>
    <w:multiLevelType w:val="hybridMultilevel"/>
    <w:tmpl w:val="EBE42508"/>
    <w:lvl w:ilvl="0" w:tplc="A78669E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12E5"/>
    <w:multiLevelType w:val="hybridMultilevel"/>
    <w:tmpl w:val="7C4C0F1A"/>
    <w:lvl w:ilvl="0" w:tplc="FFFFFFFF">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2"/>
  </w:num>
  <w:num w:numId="5">
    <w:abstractNumId w:val="9"/>
  </w:num>
  <w:num w:numId="6">
    <w:abstractNumId w:val="1"/>
  </w:num>
  <w:num w:numId="7">
    <w:abstractNumId w:val="0"/>
  </w:num>
  <w:num w:numId="8">
    <w:abstractNumId w:val="6"/>
  </w:num>
  <w:num w:numId="9">
    <w:abstractNumId w:val="12"/>
  </w:num>
  <w:num w:numId="10">
    <w:abstractNumId w:val="10"/>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002E0"/>
    <w:rsid w:val="00021DA6"/>
    <w:rsid w:val="000412CD"/>
    <w:rsid w:val="00056862"/>
    <w:rsid w:val="00062EF4"/>
    <w:rsid w:val="00066A78"/>
    <w:rsid w:val="00067F2D"/>
    <w:rsid w:val="00096C62"/>
    <w:rsid w:val="000B55FE"/>
    <w:rsid w:val="000C70A0"/>
    <w:rsid w:val="000D6075"/>
    <w:rsid w:val="000E0663"/>
    <w:rsid w:val="000E181A"/>
    <w:rsid w:val="000E46C8"/>
    <w:rsid w:val="000F66C0"/>
    <w:rsid w:val="00100162"/>
    <w:rsid w:val="001068C6"/>
    <w:rsid w:val="001109E5"/>
    <w:rsid w:val="00112020"/>
    <w:rsid w:val="00136E63"/>
    <w:rsid w:val="001431AE"/>
    <w:rsid w:val="0015419B"/>
    <w:rsid w:val="001865D8"/>
    <w:rsid w:val="00187D46"/>
    <w:rsid w:val="00196032"/>
    <w:rsid w:val="001979FB"/>
    <w:rsid w:val="001A5393"/>
    <w:rsid w:val="001A5CAE"/>
    <w:rsid w:val="001F6FCD"/>
    <w:rsid w:val="0024579E"/>
    <w:rsid w:val="00250BCC"/>
    <w:rsid w:val="00270397"/>
    <w:rsid w:val="00274B88"/>
    <w:rsid w:val="002813A7"/>
    <w:rsid w:val="002A2F92"/>
    <w:rsid w:val="002B09A9"/>
    <w:rsid w:val="002B2084"/>
    <w:rsid w:val="002F3DDA"/>
    <w:rsid w:val="002F4DE5"/>
    <w:rsid w:val="0031397C"/>
    <w:rsid w:val="00341F39"/>
    <w:rsid w:val="00350343"/>
    <w:rsid w:val="00361428"/>
    <w:rsid w:val="003647CD"/>
    <w:rsid w:val="00382662"/>
    <w:rsid w:val="00386642"/>
    <w:rsid w:val="003A023C"/>
    <w:rsid w:val="003A2671"/>
    <w:rsid w:val="003A6518"/>
    <w:rsid w:val="003B1E45"/>
    <w:rsid w:val="003D1584"/>
    <w:rsid w:val="003D65DE"/>
    <w:rsid w:val="00411FCF"/>
    <w:rsid w:val="004370BD"/>
    <w:rsid w:val="00456612"/>
    <w:rsid w:val="00480F8A"/>
    <w:rsid w:val="0048167F"/>
    <w:rsid w:val="004831AC"/>
    <w:rsid w:val="00493062"/>
    <w:rsid w:val="0049495A"/>
    <w:rsid w:val="00496961"/>
    <w:rsid w:val="004A3D41"/>
    <w:rsid w:val="004B62A6"/>
    <w:rsid w:val="004B6BBB"/>
    <w:rsid w:val="004C778D"/>
    <w:rsid w:val="004E5C22"/>
    <w:rsid w:val="004F5212"/>
    <w:rsid w:val="005111A3"/>
    <w:rsid w:val="00512A50"/>
    <w:rsid w:val="005170D8"/>
    <w:rsid w:val="00524EF7"/>
    <w:rsid w:val="005310B5"/>
    <w:rsid w:val="0054300B"/>
    <w:rsid w:val="005636E6"/>
    <w:rsid w:val="00582B67"/>
    <w:rsid w:val="00586053"/>
    <w:rsid w:val="00591837"/>
    <w:rsid w:val="00596BF8"/>
    <w:rsid w:val="005B7181"/>
    <w:rsid w:val="00606DBC"/>
    <w:rsid w:val="00614759"/>
    <w:rsid w:val="00621CED"/>
    <w:rsid w:val="00623018"/>
    <w:rsid w:val="00634699"/>
    <w:rsid w:val="0064217A"/>
    <w:rsid w:val="00644138"/>
    <w:rsid w:val="00644578"/>
    <w:rsid w:val="00646A41"/>
    <w:rsid w:val="00646BDD"/>
    <w:rsid w:val="00647334"/>
    <w:rsid w:val="0066053B"/>
    <w:rsid w:val="00666C0F"/>
    <w:rsid w:val="006752EA"/>
    <w:rsid w:val="006970B1"/>
    <w:rsid w:val="00697941"/>
    <w:rsid w:val="006A7802"/>
    <w:rsid w:val="006E005E"/>
    <w:rsid w:val="006E5024"/>
    <w:rsid w:val="006F713F"/>
    <w:rsid w:val="00732953"/>
    <w:rsid w:val="00742B5C"/>
    <w:rsid w:val="007508C9"/>
    <w:rsid w:val="00771198"/>
    <w:rsid w:val="00771767"/>
    <w:rsid w:val="007719CE"/>
    <w:rsid w:val="00774138"/>
    <w:rsid w:val="00784CCB"/>
    <w:rsid w:val="00794FCC"/>
    <w:rsid w:val="00797447"/>
    <w:rsid w:val="007978C6"/>
    <w:rsid w:val="007B1E70"/>
    <w:rsid w:val="007B42FD"/>
    <w:rsid w:val="007D423B"/>
    <w:rsid w:val="007E31FC"/>
    <w:rsid w:val="008053F4"/>
    <w:rsid w:val="00833219"/>
    <w:rsid w:val="00845C7E"/>
    <w:rsid w:val="00851BB5"/>
    <w:rsid w:val="00852339"/>
    <w:rsid w:val="008740D1"/>
    <w:rsid w:val="008A0A82"/>
    <w:rsid w:val="008B31CD"/>
    <w:rsid w:val="008B3C60"/>
    <w:rsid w:val="008C1C5D"/>
    <w:rsid w:val="008C39B9"/>
    <w:rsid w:val="008E57BD"/>
    <w:rsid w:val="008F1335"/>
    <w:rsid w:val="00901FEF"/>
    <w:rsid w:val="00907836"/>
    <w:rsid w:val="0092472D"/>
    <w:rsid w:val="00932BA1"/>
    <w:rsid w:val="00940FD2"/>
    <w:rsid w:val="00945234"/>
    <w:rsid w:val="0095054E"/>
    <w:rsid w:val="00950B25"/>
    <w:rsid w:val="00957D6A"/>
    <w:rsid w:val="00964765"/>
    <w:rsid w:val="0097790D"/>
    <w:rsid w:val="00985E4C"/>
    <w:rsid w:val="009A2BF8"/>
    <w:rsid w:val="009B1E08"/>
    <w:rsid w:val="009B1FCB"/>
    <w:rsid w:val="009B7A4A"/>
    <w:rsid w:val="009C4BB2"/>
    <w:rsid w:val="009C4CFD"/>
    <w:rsid w:val="009E24BB"/>
    <w:rsid w:val="00A026DE"/>
    <w:rsid w:val="00A1225E"/>
    <w:rsid w:val="00A15914"/>
    <w:rsid w:val="00A160A3"/>
    <w:rsid w:val="00A246A1"/>
    <w:rsid w:val="00A34230"/>
    <w:rsid w:val="00A40753"/>
    <w:rsid w:val="00A55D12"/>
    <w:rsid w:val="00A660B6"/>
    <w:rsid w:val="00A663AF"/>
    <w:rsid w:val="00A76436"/>
    <w:rsid w:val="00A854AB"/>
    <w:rsid w:val="00AA139F"/>
    <w:rsid w:val="00AA7D8C"/>
    <w:rsid w:val="00AB1E7C"/>
    <w:rsid w:val="00AB2383"/>
    <w:rsid w:val="00AB7D91"/>
    <w:rsid w:val="00AC5B9A"/>
    <w:rsid w:val="00AC60B2"/>
    <w:rsid w:val="00AD49DC"/>
    <w:rsid w:val="00AE430B"/>
    <w:rsid w:val="00AF23F8"/>
    <w:rsid w:val="00B01B86"/>
    <w:rsid w:val="00B14772"/>
    <w:rsid w:val="00B150B8"/>
    <w:rsid w:val="00B15D05"/>
    <w:rsid w:val="00B16E6D"/>
    <w:rsid w:val="00B44C8C"/>
    <w:rsid w:val="00B6188B"/>
    <w:rsid w:val="00B70CE5"/>
    <w:rsid w:val="00B71F98"/>
    <w:rsid w:val="00B734CA"/>
    <w:rsid w:val="00B85D63"/>
    <w:rsid w:val="00B93C74"/>
    <w:rsid w:val="00BA0E48"/>
    <w:rsid w:val="00BA60BB"/>
    <w:rsid w:val="00BA68D1"/>
    <w:rsid w:val="00BC1369"/>
    <w:rsid w:val="00BC41A7"/>
    <w:rsid w:val="00BC795E"/>
    <w:rsid w:val="00BD6C81"/>
    <w:rsid w:val="00BE2737"/>
    <w:rsid w:val="00BE3FA0"/>
    <w:rsid w:val="00BF2D0A"/>
    <w:rsid w:val="00BF7EE1"/>
    <w:rsid w:val="00C10E2D"/>
    <w:rsid w:val="00C13A6C"/>
    <w:rsid w:val="00C30527"/>
    <w:rsid w:val="00C35775"/>
    <w:rsid w:val="00C53259"/>
    <w:rsid w:val="00C643C4"/>
    <w:rsid w:val="00C64CEC"/>
    <w:rsid w:val="00C76820"/>
    <w:rsid w:val="00C77E39"/>
    <w:rsid w:val="00C86040"/>
    <w:rsid w:val="00C92FB3"/>
    <w:rsid w:val="00CB5C11"/>
    <w:rsid w:val="00CB6A01"/>
    <w:rsid w:val="00CD6A4D"/>
    <w:rsid w:val="00CE371F"/>
    <w:rsid w:val="00D00BA6"/>
    <w:rsid w:val="00D04C4C"/>
    <w:rsid w:val="00D346E1"/>
    <w:rsid w:val="00D353BF"/>
    <w:rsid w:val="00D45680"/>
    <w:rsid w:val="00D5689C"/>
    <w:rsid w:val="00D60554"/>
    <w:rsid w:val="00D672D8"/>
    <w:rsid w:val="00D6765C"/>
    <w:rsid w:val="00D70F77"/>
    <w:rsid w:val="00D77409"/>
    <w:rsid w:val="00D77FDD"/>
    <w:rsid w:val="00D822EA"/>
    <w:rsid w:val="00D827FB"/>
    <w:rsid w:val="00D93F47"/>
    <w:rsid w:val="00DA0D38"/>
    <w:rsid w:val="00DA14DA"/>
    <w:rsid w:val="00DA7AF3"/>
    <w:rsid w:val="00E040E5"/>
    <w:rsid w:val="00E140CF"/>
    <w:rsid w:val="00E20AF3"/>
    <w:rsid w:val="00E376CF"/>
    <w:rsid w:val="00E44FD6"/>
    <w:rsid w:val="00E717C4"/>
    <w:rsid w:val="00E72081"/>
    <w:rsid w:val="00E7312F"/>
    <w:rsid w:val="00E8390D"/>
    <w:rsid w:val="00E87F1E"/>
    <w:rsid w:val="00E97803"/>
    <w:rsid w:val="00EB2F88"/>
    <w:rsid w:val="00EF7304"/>
    <w:rsid w:val="00F03B1D"/>
    <w:rsid w:val="00F10F88"/>
    <w:rsid w:val="00F11B5A"/>
    <w:rsid w:val="00F2624B"/>
    <w:rsid w:val="00F5147E"/>
    <w:rsid w:val="00F626B8"/>
    <w:rsid w:val="00F92BBA"/>
    <w:rsid w:val="00FC36A9"/>
    <w:rsid w:val="00FE0325"/>
    <w:rsid w:val="00FE4741"/>
    <w:rsid w:val="00FE5D3A"/>
    <w:rsid w:val="00FE6227"/>
    <w:rsid w:val="00FF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D7FED"/>
  <w14:defaultImageDpi w14:val="0"/>
  <w15:docId w15:val="{56A62FEF-563B-432A-BA87-B1B324BC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4">
    <w:name w:val="heading 4"/>
    <w:basedOn w:val="Normal"/>
    <w:next w:val="Normal"/>
    <w:link w:val="Heading4Char"/>
    <w:uiPriority w:val="99"/>
    <w:qFormat/>
    <w:pPr>
      <w:keepNext/>
      <w:outlineLvl w:val="3"/>
    </w:pPr>
    <w:rPr>
      <w:rFonts w:cs="Arial"/>
      <w:b/>
      <w:bCs/>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link w:val="ListParagraphChar"/>
    <w:uiPriority w:val="34"/>
    <w:qFormat/>
    <w:rsid w:val="00E44FD6"/>
    <w:pPr>
      <w:ind w:left="720"/>
      <w:contextualSpacing/>
      <w:jc w:val="center"/>
    </w:pPr>
    <w:rPr>
      <w:rFonts w:ascii="Calibri" w:hAnsi="Calibri"/>
      <w:sz w:val="22"/>
      <w:szCs w:val="22"/>
    </w:rPr>
  </w:style>
  <w:style w:type="character" w:styleId="Hyperlink">
    <w:name w:val="Hyperlink"/>
    <w:basedOn w:val="DefaultParagraphFont"/>
    <w:uiPriority w:val="99"/>
    <w:rsid w:val="000E0663"/>
    <w:rPr>
      <w:rFonts w:cs="Times New Roman"/>
      <w:color w:val="0000FF"/>
      <w:u w:val="single"/>
    </w:rPr>
  </w:style>
  <w:style w:type="character" w:customStyle="1" w:styleId="ListParagraphChar">
    <w:name w:val="List Paragraph Char"/>
    <w:basedOn w:val="DefaultParagraphFont"/>
    <w:link w:val="ListParagraph"/>
    <w:uiPriority w:val="34"/>
    <w:rsid w:val="00742B5C"/>
    <w:rPr>
      <w:rFonts w:ascii="Calibri" w:hAnsi="Calibri"/>
      <w:lang w:eastAsia="en-US"/>
    </w:rPr>
  </w:style>
  <w:style w:type="paragraph" w:customStyle="1" w:styleId="Default">
    <w:name w:val="Default"/>
    <w:rsid w:val="00C643C4"/>
    <w:pPr>
      <w:autoSpaceDE w:val="0"/>
      <w:autoSpaceDN w:val="0"/>
      <w:adjustRightInd w:val="0"/>
      <w:spacing w:after="0" w:line="240" w:lineRule="auto"/>
    </w:pPr>
    <w:rPr>
      <w:rFonts w:ascii="VYGNFM+HelveticaNeue" w:hAnsi="VYGNFM+HelveticaNeue" w:cs="VYGNFM+HelveticaNeue"/>
      <w:color w:val="000000"/>
      <w:sz w:val="24"/>
      <w:szCs w:val="24"/>
    </w:rPr>
  </w:style>
  <w:style w:type="character" w:styleId="FollowedHyperlink">
    <w:name w:val="FollowedHyperlink"/>
    <w:basedOn w:val="DefaultParagraphFont"/>
    <w:uiPriority w:val="99"/>
    <w:rsid w:val="00852339"/>
    <w:rPr>
      <w:color w:val="800080" w:themeColor="followedHyperlink"/>
      <w:u w:val="single"/>
    </w:rPr>
  </w:style>
  <w:style w:type="paragraph" w:styleId="BalloonText">
    <w:name w:val="Balloon Text"/>
    <w:basedOn w:val="Normal"/>
    <w:link w:val="BalloonTextChar"/>
    <w:uiPriority w:val="99"/>
    <w:semiHidden/>
    <w:unhideWhenUsed/>
    <w:rsid w:val="00341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39"/>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63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44902">
      <w:marLeft w:val="0"/>
      <w:marRight w:val="0"/>
      <w:marTop w:val="0"/>
      <w:marBottom w:val="0"/>
      <w:divBdr>
        <w:top w:val="none" w:sz="0" w:space="0" w:color="auto"/>
        <w:left w:val="none" w:sz="0" w:space="0" w:color="auto"/>
        <w:bottom w:val="none" w:sz="0" w:space="0" w:color="auto"/>
        <w:right w:val="none" w:sz="0" w:space="0" w:color="auto"/>
      </w:divBdr>
    </w:div>
    <w:div w:id="1389844903">
      <w:marLeft w:val="0"/>
      <w:marRight w:val="0"/>
      <w:marTop w:val="0"/>
      <w:marBottom w:val="0"/>
      <w:divBdr>
        <w:top w:val="none" w:sz="0" w:space="0" w:color="auto"/>
        <w:left w:val="none" w:sz="0" w:space="0" w:color="auto"/>
        <w:bottom w:val="none" w:sz="0" w:space="0" w:color="auto"/>
        <w:right w:val="none" w:sz="0" w:space="0" w:color="auto"/>
      </w:divBdr>
    </w:div>
    <w:div w:id="1389844904">
      <w:marLeft w:val="0"/>
      <w:marRight w:val="0"/>
      <w:marTop w:val="0"/>
      <w:marBottom w:val="0"/>
      <w:divBdr>
        <w:top w:val="none" w:sz="0" w:space="0" w:color="auto"/>
        <w:left w:val="none" w:sz="0" w:space="0" w:color="auto"/>
        <w:bottom w:val="none" w:sz="0" w:space="0" w:color="auto"/>
        <w:right w:val="none" w:sz="0" w:space="0" w:color="auto"/>
      </w:divBdr>
    </w:div>
    <w:div w:id="1389844905">
      <w:marLeft w:val="0"/>
      <w:marRight w:val="0"/>
      <w:marTop w:val="0"/>
      <w:marBottom w:val="0"/>
      <w:divBdr>
        <w:top w:val="none" w:sz="0" w:space="0" w:color="auto"/>
        <w:left w:val="none" w:sz="0" w:space="0" w:color="auto"/>
        <w:bottom w:val="none" w:sz="0" w:space="0" w:color="auto"/>
        <w:right w:val="none" w:sz="0" w:space="0" w:color="auto"/>
      </w:divBdr>
    </w:div>
    <w:div w:id="1389844906">
      <w:marLeft w:val="0"/>
      <w:marRight w:val="0"/>
      <w:marTop w:val="0"/>
      <w:marBottom w:val="0"/>
      <w:divBdr>
        <w:top w:val="none" w:sz="0" w:space="0" w:color="auto"/>
        <w:left w:val="none" w:sz="0" w:space="0" w:color="auto"/>
        <w:bottom w:val="none" w:sz="0" w:space="0" w:color="auto"/>
        <w:right w:val="none" w:sz="0" w:space="0" w:color="auto"/>
      </w:divBdr>
    </w:div>
    <w:div w:id="1389844907">
      <w:marLeft w:val="0"/>
      <w:marRight w:val="0"/>
      <w:marTop w:val="0"/>
      <w:marBottom w:val="0"/>
      <w:divBdr>
        <w:top w:val="none" w:sz="0" w:space="0" w:color="auto"/>
        <w:left w:val="none" w:sz="0" w:space="0" w:color="auto"/>
        <w:bottom w:val="none" w:sz="0" w:space="0" w:color="auto"/>
        <w:right w:val="none" w:sz="0" w:space="0" w:color="auto"/>
      </w:divBdr>
    </w:div>
    <w:div w:id="1389844908">
      <w:marLeft w:val="0"/>
      <w:marRight w:val="0"/>
      <w:marTop w:val="0"/>
      <w:marBottom w:val="0"/>
      <w:divBdr>
        <w:top w:val="none" w:sz="0" w:space="0" w:color="auto"/>
        <w:left w:val="none" w:sz="0" w:space="0" w:color="auto"/>
        <w:bottom w:val="none" w:sz="0" w:space="0" w:color="auto"/>
        <w:right w:val="none" w:sz="0" w:space="0" w:color="auto"/>
      </w:divBdr>
    </w:div>
    <w:div w:id="1389844909">
      <w:marLeft w:val="0"/>
      <w:marRight w:val="0"/>
      <w:marTop w:val="0"/>
      <w:marBottom w:val="0"/>
      <w:divBdr>
        <w:top w:val="none" w:sz="0" w:space="0" w:color="auto"/>
        <w:left w:val="none" w:sz="0" w:space="0" w:color="auto"/>
        <w:bottom w:val="none" w:sz="0" w:space="0" w:color="auto"/>
        <w:right w:val="none" w:sz="0" w:space="0" w:color="auto"/>
      </w:divBdr>
    </w:div>
    <w:div w:id="1389844910">
      <w:marLeft w:val="0"/>
      <w:marRight w:val="0"/>
      <w:marTop w:val="0"/>
      <w:marBottom w:val="0"/>
      <w:divBdr>
        <w:top w:val="none" w:sz="0" w:space="0" w:color="auto"/>
        <w:left w:val="none" w:sz="0" w:space="0" w:color="auto"/>
        <w:bottom w:val="none" w:sz="0" w:space="0" w:color="auto"/>
        <w:right w:val="none" w:sz="0" w:space="0" w:color="auto"/>
      </w:divBdr>
    </w:div>
    <w:div w:id="1389844911">
      <w:marLeft w:val="0"/>
      <w:marRight w:val="0"/>
      <w:marTop w:val="0"/>
      <w:marBottom w:val="0"/>
      <w:divBdr>
        <w:top w:val="none" w:sz="0" w:space="0" w:color="auto"/>
        <w:left w:val="none" w:sz="0" w:space="0" w:color="auto"/>
        <w:bottom w:val="none" w:sz="0" w:space="0" w:color="auto"/>
        <w:right w:val="none" w:sz="0" w:space="0" w:color="auto"/>
      </w:divBdr>
    </w:div>
    <w:div w:id="1389844912">
      <w:marLeft w:val="0"/>
      <w:marRight w:val="0"/>
      <w:marTop w:val="0"/>
      <w:marBottom w:val="0"/>
      <w:divBdr>
        <w:top w:val="none" w:sz="0" w:space="0" w:color="auto"/>
        <w:left w:val="none" w:sz="0" w:space="0" w:color="auto"/>
        <w:bottom w:val="none" w:sz="0" w:space="0" w:color="auto"/>
        <w:right w:val="none" w:sz="0" w:space="0" w:color="auto"/>
      </w:divBdr>
    </w:div>
    <w:div w:id="1389844913">
      <w:marLeft w:val="0"/>
      <w:marRight w:val="0"/>
      <w:marTop w:val="0"/>
      <w:marBottom w:val="0"/>
      <w:divBdr>
        <w:top w:val="none" w:sz="0" w:space="0" w:color="auto"/>
        <w:left w:val="none" w:sz="0" w:space="0" w:color="auto"/>
        <w:bottom w:val="none" w:sz="0" w:space="0" w:color="auto"/>
        <w:right w:val="none" w:sz="0" w:space="0" w:color="auto"/>
      </w:divBdr>
    </w:div>
    <w:div w:id="1389844914">
      <w:marLeft w:val="0"/>
      <w:marRight w:val="0"/>
      <w:marTop w:val="0"/>
      <w:marBottom w:val="0"/>
      <w:divBdr>
        <w:top w:val="none" w:sz="0" w:space="0" w:color="auto"/>
        <w:left w:val="none" w:sz="0" w:space="0" w:color="auto"/>
        <w:bottom w:val="none" w:sz="0" w:space="0" w:color="auto"/>
        <w:right w:val="none" w:sz="0" w:space="0" w:color="auto"/>
      </w:divBdr>
    </w:div>
    <w:div w:id="1389844915">
      <w:marLeft w:val="0"/>
      <w:marRight w:val="0"/>
      <w:marTop w:val="0"/>
      <w:marBottom w:val="0"/>
      <w:divBdr>
        <w:top w:val="none" w:sz="0" w:space="0" w:color="auto"/>
        <w:left w:val="none" w:sz="0" w:space="0" w:color="auto"/>
        <w:bottom w:val="none" w:sz="0" w:space="0" w:color="auto"/>
        <w:right w:val="none" w:sz="0" w:space="0" w:color="auto"/>
      </w:divBdr>
    </w:div>
    <w:div w:id="1389844916">
      <w:marLeft w:val="0"/>
      <w:marRight w:val="0"/>
      <w:marTop w:val="0"/>
      <w:marBottom w:val="0"/>
      <w:divBdr>
        <w:top w:val="none" w:sz="0" w:space="0" w:color="auto"/>
        <w:left w:val="none" w:sz="0" w:space="0" w:color="auto"/>
        <w:bottom w:val="none" w:sz="0" w:space="0" w:color="auto"/>
        <w:right w:val="none" w:sz="0" w:space="0" w:color="auto"/>
      </w:divBdr>
    </w:div>
    <w:div w:id="138984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l.barnsley.gov.uk/HealthandSafety/Pages/FAQ%20%28Frequently%20Asked%20Questions%29.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l.barnsley.gov.uk/HealthandSafety/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asymptomatic-testing-for-staff-in-primary-schools-and-nurser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personal-protective-equipment-ppe-plan/covid-19-personal-protective-equipment-pp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EFCE037203848B75EF568F999555F" ma:contentTypeVersion="12" ma:contentTypeDescription="Create a new document." ma:contentTypeScope="" ma:versionID="5445349a40cced55cf45f33d3acc7b6e">
  <xsd:schema xmlns:xsd="http://www.w3.org/2001/XMLSchema" xmlns:xs="http://www.w3.org/2001/XMLSchema" xmlns:p="http://schemas.microsoft.com/office/2006/metadata/properties" xmlns:ns3="cb1238b0-9467-4b31-9a24-bc0a74541d58" xmlns:ns4="b89cb8de-9828-49a2-be42-1874954f7a03" targetNamespace="http://schemas.microsoft.com/office/2006/metadata/properties" ma:root="true" ma:fieldsID="7cedfffbe45c782c89564b7500660328" ns3:_="" ns4:_="">
    <xsd:import namespace="cb1238b0-9467-4b31-9a24-bc0a74541d58"/>
    <xsd:import namespace="b89cb8de-9828-49a2-be42-1874954f7a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238b0-9467-4b31-9a24-bc0a74541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cb8de-9828-49a2-be42-1874954f7a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F3B85-8357-4C54-B784-02A2B1FEBC2A}">
  <ds:schemaRefs>
    <ds:schemaRef ds:uri="http://schemas.microsoft.com/sharepoint/v3/contenttype/forms"/>
  </ds:schemaRefs>
</ds:datastoreItem>
</file>

<file path=customXml/itemProps2.xml><?xml version="1.0" encoding="utf-8"?>
<ds:datastoreItem xmlns:ds="http://schemas.openxmlformats.org/officeDocument/2006/customXml" ds:itemID="{4E6468ED-3D6A-4D52-AF42-237C5707139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b89cb8de-9828-49a2-be42-1874954f7a03"/>
    <ds:schemaRef ds:uri="cb1238b0-9467-4b31-9a24-bc0a74541d58"/>
    <ds:schemaRef ds:uri="http://www.w3.org/XML/1998/namespace"/>
  </ds:schemaRefs>
</ds:datastoreItem>
</file>

<file path=customXml/itemProps3.xml><?xml version="1.0" encoding="utf-8"?>
<ds:datastoreItem xmlns:ds="http://schemas.openxmlformats.org/officeDocument/2006/customXml" ds:itemID="{FC9766E5-B985-405C-AED5-FCDF4617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238b0-9467-4b31-9a24-bc0a74541d58"/>
    <ds:schemaRef ds:uri="b89cb8de-9828-49a2-be42-1874954f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H Fiddes</cp:lastModifiedBy>
  <cp:revision>2</cp:revision>
  <cp:lastPrinted>2019-07-31T13:11:00Z</cp:lastPrinted>
  <dcterms:created xsi:type="dcterms:W3CDTF">2021-01-27T15:18:00Z</dcterms:created>
  <dcterms:modified xsi:type="dcterms:W3CDTF">2021-01-27T15:18:00Z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0x01010046AEFCE037203848B75EF568F999555F</vt:lpwstr>
  </property>
</Properties>
</file>