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A936F" w14:textId="77777777" w:rsidR="00705E51" w:rsidRDefault="00705E51" w:rsidP="00B23521">
      <w:pPr>
        <w:pStyle w:val="NoSpacing"/>
        <w:jc w:val="center"/>
        <w:rPr>
          <w:rFonts w:ascii="Arial" w:hAnsi="Arial" w:cs="Arial"/>
          <w:b/>
          <w:bCs/>
          <w:u w:val="single"/>
        </w:rPr>
      </w:pPr>
    </w:p>
    <w:p w14:paraId="0EC80E21" w14:textId="77777777" w:rsidR="00705E51" w:rsidRDefault="00705E51" w:rsidP="00B23521">
      <w:pPr>
        <w:pStyle w:val="NoSpacing"/>
        <w:jc w:val="center"/>
        <w:rPr>
          <w:rFonts w:ascii="Arial" w:hAnsi="Arial" w:cs="Arial"/>
          <w:b/>
          <w:bCs/>
          <w:u w:val="single"/>
        </w:rPr>
      </w:pPr>
    </w:p>
    <w:p w14:paraId="5051802D" w14:textId="77777777" w:rsidR="00705E51" w:rsidRDefault="00705E51" w:rsidP="00B23521">
      <w:pPr>
        <w:pStyle w:val="NoSpacing"/>
        <w:jc w:val="center"/>
        <w:rPr>
          <w:rFonts w:ascii="Arial" w:hAnsi="Arial" w:cs="Arial"/>
          <w:b/>
          <w:bCs/>
          <w:u w:val="single"/>
        </w:rPr>
      </w:pPr>
    </w:p>
    <w:p w14:paraId="3F905DD4" w14:textId="3D563A64" w:rsidR="00A870A5" w:rsidRPr="00705E51" w:rsidRDefault="00140911" w:rsidP="00B23521">
      <w:pPr>
        <w:pStyle w:val="NoSpacing"/>
        <w:jc w:val="center"/>
        <w:rPr>
          <w:rFonts w:ascii="Arial" w:hAnsi="Arial" w:cs="Arial"/>
          <w:b/>
          <w:bCs/>
          <w:u w:val="single"/>
        </w:rPr>
      </w:pPr>
      <w:r>
        <w:rPr>
          <w:rFonts w:ascii="Arial" w:hAnsi="Arial" w:cs="Arial"/>
          <w:b/>
          <w:bCs/>
          <w:u w:val="single"/>
        </w:rPr>
        <w:t xml:space="preserve">Barnsley Schools’ Alliance </w:t>
      </w:r>
      <w:r w:rsidR="00B23521" w:rsidRPr="00705E51">
        <w:rPr>
          <w:rFonts w:ascii="Arial" w:hAnsi="Arial" w:cs="Arial"/>
          <w:b/>
          <w:bCs/>
          <w:u w:val="single"/>
        </w:rPr>
        <w:t>Remote Education Core Principles (January 202</w:t>
      </w:r>
      <w:r w:rsidR="00C95F67" w:rsidRPr="00705E51">
        <w:rPr>
          <w:rFonts w:ascii="Arial" w:hAnsi="Arial" w:cs="Arial"/>
          <w:b/>
          <w:bCs/>
          <w:u w:val="single"/>
        </w:rPr>
        <w:t>1</w:t>
      </w:r>
      <w:r w:rsidR="00B23521" w:rsidRPr="00705E51">
        <w:rPr>
          <w:rFonts w:ascii="Arial" w:hAnsi="Arial" w:cs="Arial"/>
          <w:b/>
          <w:bCs/>
          <w:u w:val="single"/>
        </w:rPr>
        <w:t>)</w:t>
      </w:r>
    </w:p>
    <w:p w14:paraId="4C8EC766" w14:textId="1C848067" w:rsidR="00B23521" w:rsidRPr="00705E51" w:rsidRDefault="00B23521" w:rsidP="00B23521">
      <w:pPr>
        <w:pStyle w:val="NoSpacing"/>
        <w:rPr>
          <w:rFonts w:ascii="Arial" w:hAnsi="Arial" w:cs="Arial"/>
          <w:b/>
          <w:bCs/>
          <w:u w:val="single"/>
        </w:rPr>
      </w:pPr>
    </w:p>
    <w:p w14:paraId="66A362F2" w14:textId="1983A045" w:rsidR="00A870A5" w:rsidRPr="00705E51" w:rsidRDefault="00B23521" w:rsidP="00A10079">
      <w:pPr>
        <w:pStyle w:val="NoSpacing"/>
        <w:rPr>
          <w:rFonts w:ascii="Arial" w:hAnsi="Arial" w:cs="Arial"/>
          <w:b/>
          <w:bCs/>
        </w:rPr>
      </w:pPr>
      <w:r w:rsidRPr="00705E51">
        <w:rPr>
          <w:rFonts w:ascii="Arial" w:hAnsi="Arial" w:cs="Arial"/>
          <w:b/>
          <w:bCs/>
        </w:rPr>
        <w:t>This document is intended to build on</w:t>
      </w:r>
      <w:r w:rsidR="00586AE3" w:rsidRPr="00705E51">
        <w:rPr>
          <w:rFonts w:ascii="Arial" w:hAnsi="Arial" w:cs="Arial"/>
          <w:b/>
          <w:bCs/>
        </w:rPr>
        <w:t xml:space="preserve"> the previous guidance issued in September 2020. </w:t>
      </w:r>
      <w:r w:rsidR="003039D5" w:rsidRPr="00705E51">
        <w:rPr>
          <w:rFonts w:ascii="Arial" w:hAnsi="Arial" w:cs="Arial"/>
          <w:b/>
          <w:bCs/>
        </w:rPr>
        <w:t xml:space="preserve">The Barnsley Schools’ Alliance </w:t>
      </w:r>
      <w:r w:rsidR="00586AE3" w:rsidRPr="00705E51">
        <w:rPr>
          <w:rFonts w:ascii="Arial" w:hAnsi="Arial" w:cs="Arial"/>
          <w:b/>
          <w:bCs/>
        </w:rPr>
        <w:t xml:space="preserve">maintains </w:t>
      </w:r>
      <w:r w:rsidR="003039D5" w:rsidRPr="00705E51">
        <w:rPr>
          <w:rFonts w:ascii="Arial" w:hAnsi="Arial" w:cs="Arial"/>
          <w:b/>
          <w:bCs/>
        </w:rPr>
        <w:t xml:space="preserve">a shared commitment to providing </w:t>
      </w:r>
      <w:r w:rsidR="00586AE3" w:rsidRPr="00705E51">
        <w:rPr>
          <w:rFonts w:ascii="Arial" w:hAnsi="Arial" w:cs="Arial"/>
          <w:b/>
          <w:bCs/>
        </w:rPr>
        <w:t xml:space="preserve">a strong, safe </w:t>
      </w:r>
      <w:r w:rsidR="009A4839" w:rsidRPr="00705E51">
        <w:rPr>
          <w:rFonts w:ascii="Arial" w:hAnsi="Arial" w:cs="Arial"/>
          <w:b/>
          <w:bCs/>
        </w:rPr>
        <w:t xml:space="preserve">and equitable </w:t>
      </w:r>
      <w:r w:rsidR="00586AE3" w:rsidRPr="00705E51">
        <w:rPr>
          <w:rFonts w:ascii="Arial" w:hAnsi="Arial" w:cs="Arial"/>
          <w:b/>
          <w:bCs/>
        </w:rPr>
        <w:t xml:space="preserve">offer </w:t>
      </w:r>
      <w:r w:rsidR="003039D5" w:rsidRPr="00705E51">
        <w:rPr>
          <w:rFonts w:ascii="Arial" w:hAnsi="Arial" w:cs="Arial"/>
          <w:b/>
          <w:bCs/>
        </w:rPr>
        <w:t xml:space="preserve">for </w:t>
      </w:r>
      <w:r w:rsidR="00586AE3" w:rsidRPr="00705E51">
        <w:rPr>
          <w:rFonts w:ascii="Arial" w:hAnsi="Arial" w:cs="Arial"/>
          <w:b/>
          <w:bCs/>
        </w:rPr>
        <w:t xml:space="preserve">all </w:t>
      </w:r>
      <w:r w:rsidR="003039D5" w:rsidRPr="00705E51">
        <w:rPr>
          <w:rFonts w:ascii="Arial" w:hAnsi="Arial" w:cs="Arial"/>
          <w:b/>
          <w:bCs/>
        </w:rPr>
        <w:t>pupils in schools and academies across the borough.</w:t>
      </w:r>
    </w:p>
    <w:p w14:paraId="65108902" w14:textId="77777777" w:rsidR="00A10079" w:rsidRPr="00705E51" w:rsidRDefault="00A10079" w:rsidP="00A10079">
      <w:pPr>
        <w:pStyle w:val="NoSpacing"/>
        <w:rPr>
          <w:rFonts w:ascii="Arial" w:hAnsi="Arial" w:cs="Arial"/>
          <w:b/>
          <w:bCs/>
        </w:rPr>
      </w:pPr>
    </w:p>
    <w:p w14:paraId="4D369363" w14:textId="77777777" w:rsidR="00A10079" w:rsidRPr="00705E51" w:rsidRDefault="00351765" w:rsidP="00A10079">
      <w:pPr>
        <w:pStyle w:val="NoSpacing"/>
        <w:rPr>
          <w:rFonts w:ascii="Arial" w:hAnsi="Arial" w:cs="Arial"/>
          <w:b/>
          <w:bCs/>
        </w:rPr>
      </w:pPr>
      <w:r w:rsidRPr="00B30DAB">
        <w:rPr>
          <w:rFonts w:ascii="Arial" w:hAnsi="Arial" w:cs="Arial"/>
          <w:b/>
          <w:bCs/>
          <w:highlight w:val="yellow"/>
        </w:rPr>
        <w:t>The Alliance supports t</w:t>
      </w:r>
      <w:r w:rsidR="00C161A3" w:rsidRPr="00B30DAB">
        <w:rPr>
          <w:rFonts w:ascii="Arial" w:hAnsi="Arial" w:cs="Arial"/>
          <w:b/>
          <w:bCs/>
          <w:highlight w:val="yellow"/>
        </w:rPr>
        <w:t xml:space="preserve">eachers and school leaders </w:t>
      </w:r>
      <w:r w:rsidRPr="00B30DAB">
        <w:rPr>
          <w:rFonts w:ascii="Arial" w:hAnsi="Arial" w:cs="Arial"/>
          <w:b/>
          <w:bCs/>
          <w:highlight w:val="yellow"/>
        </w:rPr>
        <w:t xml:space="preserve">to </w:t>
      </w:r>
      <w:r w:rsidR="00C161A3" w:rsidRPr="00B30DAB">
        <w:rPr>
          <w:rFonts w:ascii="Arial" w:hAnsi="Arial" w:cs="Arial"/>
          <w:b/>
          <w:bCs/>
          <w:highlight w:val="yellow"/>
        </w:rPr>
        <w:t xml:space="preserve">use their professional judgement in determining the </w:t>
      </w:r>
      <w:r w:rsidR="00A6345C" w:rsidRPr="00B30DAB">
        <w:rPr>
          <w:rFonts w:ascii="Arial" w:hAnsi="Arial" w:cs="Arial"/>
          <w:b/>
          <w:bCs/>
          <w:highlight w:val="yellow"/>
        </w:rPr>
        <w:t xml:space="preserve">most appropriate </w:t>
      </w:r>
      <w:r w:rsidR="009B61BC" w:rsidRPr="00B30DAB">
        <w:rPr>
          <w:rFonts w:ascii="Arial" w:hAnsi="Arial" w:cs="Arial"/>
          <w:b/>
          <w:bCs/>
          <w:highlight w:val="yellow"/>
        </w:rPr>
        <w:t xml:space="preserve">strategies and approaches </w:t>
      </w:r>
      <w:r w:rsidRPr="00B30DAB">
        <w:rPr>
          <w:rFonts w:ascii="Arial" w:hAnsi="Arial" w:cs="Arial"/>
          <w:b/>
          <w:bCs/>
          <w:highlight w:val="yellow"/>
        </w:rPr>
        <w:t xml:space="preserve">for </w:t>
      </w:r>
      <w:r w:rsidR="00C161A3" w:rsidRPr="00B30DAB">
        <w:rPr>
          <w:rFonts w:ascii="Arial" w:hAnsi="Arial" w:cs="Arial"/>
          <w:b/>
          <w:bCs/>
          <w:highlight w:val="yellow"/>
        </w:rPr>
        <w:t>their pupils</w:t>
      </w:r>
      <w:r w:rsidRPr="00705E51">
        <w:rPr>
          <w:rFonts w:ascii="Arial" w:hAnsi="Arial" w:cs="Arial"/>
          <w:b/>
          <w:bCs/>
        </w:rPr>
        <w:t xml:space="preserve">. </w:t>
      </w:r>
    </w:p>
    <w:p w14:paraId="291286D3" w14:textId="77777777" w:rsidR="00A10079" w:rsidRPr="00705E51" w:rsidRDefault="00A10079" w:rsidP="00A10079">
      <w:pPr>
        <w:pStyle w:val="NoSpacing"/>
        <w:rPr>
          <w:rFonts w:ascii="Arial" w:hAnsi="Arial" w:cs="Arial"/>
          <w:b/>
          <w:bCs/>
        </w:rPr>
      </w:pPr>
    </w:p>
    <w:p w14:paraId="27864F28" w14:textId="4664EE30" w:rsidR="00A10079" w:rsidRPr="00705E51" w:rsidRDefault="00351765" w:rsidP="00A10079">
      <w:pPr>
        <w:pStyle w:val="NoSpacing"/>
        <w:rPr>
          <w:rFonts w:ascii="Arial" w:hAnsi="Arial" w:cs="Arial"/>
          <w:b/>
          <w:bCs/>
        </w:rPr>
      </w:pPr>
      <w:r w:rsidRPr="00705E51">
        <w:rPr>
          <w:rFonts w:ascii="Arial" w:hAnsi="Arial" w:cs="Arial"/>
          <w:b/>
          <w:bCs/>
        </w:rPr>
        <w:t>Close and careful monitoring</w:t>
      </w:r>
      <w:r w:rsidR="00A6345C" w:rsidRPr="00705E51">
        <w:rPr>
          <w:rFonts w:ascii="Arial" w:hAnsi="Arial" w:cs="Arial"/>
          <w:b/>
          <w:bCs/>
        </w:rPr>
        <w:t xml:space="preserve"> </w:t>
      </w:r>
      <w:r w:rsidRPr="00705E51">
        <w:rPr>
          <w:rFonts w:ascii="Arial" w:hAnsi="Arial" w:cs="Arial"/>
          <w:b/>
          <w:bCs/>
        </w:rPr>
        <w:t>of the quality and impact of the remote education offer will lead to future adaptations that help pupils to make the best possible progress, regardless of whether they are learning at school or at home.</w:t>
      </w:r>
      <w:r w:rsidR="00A6345C" w:rsidRPr="00705E51">
        <w:rPr>
          <w:rFonts w:ascii="Arial" w:hAnsi="Arial" w:cs="Arial"/>
          <w:b/>
          <w:bCs/>
        </w:rPr>
        <w:t xml:space="preserve"> </w:t>
      </w:r>
    </w:p>
    <w:p w14:paraId="76211487" w14:textId="77777777" w:rsidR="00A10079" w:rsidRPr="00705E51" w:rsidRDefault="00A10079" w:rsidP="00A10079">
      <w:pPr>
        <w:pStyle w:val="NoSpacing"/>
        <w:rPr>
          <w:rFonts w:ascii="Arial" w:hAnsi="Arial" w:cs="Arial"/>
          <w:b/>
          <w:bCs/>
        </w:rPr>
      </w:pPr>
    </w:p>
    <w:p w14:paraId="5C100C9C" w14:textId="46CB08E5" w:rsidR="00A10079" w:rsidRPr="00705E51" w:rsidRDefault="003039D5" w:rsidP="00A10079">
      <w:pPr>
        <w:pStyle w:val="NoSpacing"/>
        <w:rPr>
          <w:rFonts w:ascii="Arial" w:hAnsi="Arial" w:cs="Arial"/>
          <w:b/>
          <w:bCs/>
        </w:rPr>
      </w:pPr>
      <w:r w:rsidRPr="00705E51">
        <w:rPr>
          <w:rFonts w:ascii="Arial" w:hAnsi="Arial" w:cs="Arial"/>
          <w:b/>
          <w:bCs/>
        </w:rPr>
        <w:t>Sharing best practice across the sector will continue to support the development of high quality provision and the Alliance is committed to supporting leaders to work with and learn from each other.</w:t>
      </w:r>
      <w:r w:rsidR="00A23AC4" w:rsidRPr="00705E51">
        <w:rPr>
          <w:rFonts w:ascii="Arial" w:hAnsi="Arial" w:cs="Arial"/>
          <w:b/>
          <w:bCs/>
        </w:rPr>
        <w:t xml:space="preserve"> </w:t>
      </w:r>
    </w:p>
    <w:p w14:paraId="7951AC1D" w14:textId="77777777" w:rsidR="00A10079" w:rsidRPr="00705E51" w:rsidRDefault="00A10079" w:rsidP="00A10079">
      <w:pPr>
        <w:pStyle w:val="NoSpacing"/>
        <w:rPr>
          <w:rFonts w:ascii="Arial" w:hAnsi="Arial" w:cs="Arial"/>
          <w:b/>
          <w:bCs/>
        </w:rPr>
      </w:pPr>
    </w:p>
    <w:p w14:paraId="1D10D371" w14:textId="05EF517F" w:rsidR="00A6345C" w:rsidRPr="00705E51" w:rsidRDefault="00A23AC4" w:rsidP="00A10079">
      <w:pPr>
        <w:pStyle w:val="NoSpacing"/>
        <w:rPr>
          <w:rFonts w:ascii="Arial" w:hAnsi="Arial" w:cs="Arial"/>
          <w:b/>
          <w:bCs/>
        </w:rPr>
      </w:pPr>
      <w:r w:rsidRPr="00705E51">
        <w:rPr>
          <w:rFonts w:ascii="Arial" w:hAnsi="Arial" w:cs="Arial"/>
          <w:b/>
          <w:bCs/>
        </w:rPr>
        <w:t>Leaders are particularly committed to improving the remote provision for pupils with special educational needs and securing the sustained engagement of disadvantaged pupils</w:t>
      </w:r>
      <w:r w:rsidR="00D2056D" w:rsidRPr="00705E51">
        <w:rPr>
          <w:rFonts w:ascii="Arial" w:hAnsi="Arial" w:cs="Arial"/>
          <w:b/>
          <w:bCs/>
        </w:rPr>
        <w:t xml:space="preserve"> working at home.</w:t>
      </w:r>
    </w:p>
    <w:p w14:paraId="49163B45" w14:textId="74ECA080" w:rsidR="00141549" w:rsidRPr="00705E51" w:rsidRDefault="00141549" w:rsidP="00A10079">
      <w:pPr>
        <w:pStyle w:val="NoSpacing"/>
        <w:rPr>
          <w:rFonts w:ascii="Arial" w:hAnsi="Arial" w:cs="Arial"/>
          <w:b/>
          <w:bCs/>
        </w:rPr>
      </w:pPr>
    </w:p>
    <w:p w14:paraId="55F8DD73" w14:textId="4D44DEA1" w:rsidR="004F74DA" w:rsidRPr="00705E51" w:rsidRDefault="004F74DA" w:rsidP="00A10079">
      <w:pPr>
        <w:pStyle w:val="NoSpacing"/>
        <w:rPr>
          <w:rFonts w:ascii="Arial" w:hAnsi="Arial" w:cs="Arial"/>
          <w:b/>
          <w:bCs/>
          <w:u w:val="single"/>
        </w:rPr>
      </w:pPr>
      <w:r w:rsidRPr="00705E51">
        <w:rPr>
          <w:rFonts w:ascii="Arial" w:hAnsi="Arial" w:cs="Arial"/>
          <w:b/>
          <w:bCs/>
          <w:u w:val="single"/>
        </w:rPr>
        <w:t>Professional Development and Workload</w:t>
      </w:r>
    </w:p>
    <w:p w14:paraId="02DDFF7F" w14:textId="6E6BF3E9" w:rsidR="00615D13" w:rsidRPr="00705E51" w:rsidRDefault="004F74DA" w:rsidP="00A10079">
      <w:pPr>
        <w:pStyle w:val="NoSpacing"/>
        <w:rPr>
          <w:rFonts w:ascii="Arial" w:hAnsi="Arial" w:cs="Arial"/>
        </w:rPr>
      </w:pPr>
      <w:r w:rsidRPr="00705E51">
        <w:rPr>
          <w:rFonts w:ascii="Arial" w:hAnsi="Arial" w:cs="Arial"/>
        </w:rPr>
        <w:t xml:space="preserve">Balancing the demands of teaching pupils in 2 settings (at home and in school) has implications on teachers’ workload and school leaders should consider this carefully when determining the nature of the school offer. </w:t>
      </w:r>
      <w:r w:rsidR="00960AA8" w:rsidRPr="00705E51">
        <w:rPr>
          <w:rFonts w:ascii="Arial" w:hAnsi="Arial" w:cs="Arial"/>
        </w:rPr>
        <w:t>Leaders should continue to deliver the high quality ongoing professional development that all teaching staff will need to deliver effective remote provision in this ever-changing world.</w:t>
      </w:r>
    </w:p>
    <w:p w14:paraId="70AF14EF" w14:textId="52B047D2" w:rsidR="00615D13" w:rsidRDefault="00615D13" w:rsidP="00A10079">
      <w:pPr>
        <w:pStyle w:val="NoSpacing"/>
        <w:rPr>
          <w:rFonts w:ascii="Arial" w:hAnsi="Arial" w:cs="Arial"/>
        </w:rPr>
      </w:pPr>
    </w:p>
    <w:p w14:paraId="2412B726" w14:textId="77777777" w:rsidR="00B23521" w:rsidRPr="00705E51" w:rsidRDefault="00B23521" w:rsidP="00B23521">
      <w:pPr>
        <w:pStyle w:val="NoSpacing"/>
        <w:rPr>
          <w:rFonts w:ascii="Arial" w:hAnsi="Arial" w:cs="Arial"/>
          <w:b/>
          <w:bCs/>
          <w:u w:val="single"/>
        </w:rPr>
      </w:pPr>
      <w:r w:rsidRPr="00705E51">
        <w:rPr>
          <w:rFonts w:ascii="Arial" w:hAnsi="Arial" w:cs="Arial"/>
          <w:b/>
          <w:bCs/>
          <w:u w:val="single"/>
        </w:rPr>
        <w:t>Safety</w:t>
      </w:r>
    </w:p>
    <w:p w14:paraId="7D08FCF9" w14:textId="526D612C" w:rsidR="00B23521" w:rsidRPr="00705E51" w:rsidRDefault="00B23521" w:rsidP="00B23521">
      <w:pPr>
        <w:pStyle w:val="NoSpacing"/>
        <w:rPr>
          <w:rFonts w:ascii="Arial" w:hAnsi="Arial" w:cs="Arial"/>
        </w:rPr>
      </w:pPr>
      <w:r w:rsidRPr="00705E51">
        <w:rPr>
          <w:rFonts w:ascii="Arial" w:hAnsi="Arial" w:cs="Arial"/>
        </w:rPr>
        <w:t xml:space="preserve">Schools </w:t>
      </w:r>
      <w:r w:rsidR="00140911">
        <w:rPr>
          <w:rFonts w:ascii="Arial" w:hAnsi="Arial" w:cs="Arial"/>
        </w:rPr>
        <w:t xml:space="preserve">should </w:t>
      </w:r>
      <w:r w:rsidRPr="00705E51">
        <w:rPr>
          <w:rFonts w:ascii="Arial" w:hAnsi="Arial" w:cs="Arial"/>
        </w:rPr>
        <w:t>ensure that staff, pupils and parents are well trained and receive ongoing developmental support to ensure that remote education is delivered safely. Schools should regularly monitor, review and evaluate their practice to ensure that it meets the requirements outlined in Keeping Children Safe in Education to protect pupils online.</w:t>
      </w:r>
    </w:p>
    <w:p w14:paraId="4F6F96FD" w14:textId="07004A72" w:rsidR="00F4230F" w:rsidRPr="00705E51" w:rsidRDefault="00F4230F" w:rsidP="00A10079">
      <w:pPr>
        <w:pStyle w:val="NoSpacing"/>
        <w:rPr>
          <w:rFonts w:ascii="Arial" w:hAnsi="Arial" w:cs="Arial"/>
        </w:rPr>
      </w:pPr>
    </w:p>
    <w:p w14:paraId="68D1FF8A" w14:textId="7F764558" w:rsidR="003A038F" w:rsidRPr="00705E51" w:rsidRDefault="00C161A3" w:rsidP="00A10079">
      <w:pPr>
        <w:pStyle w:val="NoSpacing"/>
        <w:rPr>
          <w:rFonts w:ascii="Arial" w:hAnsi="Arial" w:cs="Arial"/>
          <w:b/>
          <w:bCs/>
          <w:u w:val="single"/>
        </w:rPr>
      </w:pPr>
      <w:r w:rsidRPr="00705E51">
        <w:rPr>
          <w:rFonts w:ascii="Arial" w:hAnsi="Arial" w:cs="Arial"/>
          <w:b/>
          <w:bCs/>
          <w:u w:val="single"/>
        </w:rPr>
        <w:t>Technology</w:t>
      </w:r>
    </w:p>
    <w:p w14:paraId="3444F2F2" w14:textId="429A45A0" w:rsidR="00615D13" w:rsidRPr="00705E51" w:rsidRDefault="00615D13" w:rsidP="00615D13">
      <w:pPr>
        <w:pStyle w:val="NoSpacing"/>
        <w:rPr>
          <w:rFonts w:ascii="Arial" w:hAnsi="Arial" w:cs="Arial"/>
        </w:rPr>
      </w:pPr>
      <w:r w:rsidRPr="00705E51">
        <w:rPr>
          <w:rFonts w:ascii="Arial" w:hAnsi="Arial" w:cs="Arial"/>
        </w:rPr>
        <w:t>School leaders should select a digital platform for remote education provision that will be used consistently across the school in order to allow interaction, assessment and feedback.</w:t>
      </w:r>
    </w:p>
    <w:p w14:paraId="19A24D28" w14:textId="009FD211" w:rsidR="00615D13" w:rsidRPr="00705E51" w:rsidRDefault="00615D13" w:rsidP="00615D13">
      <w:pPr>
        <w:pStyle w:val="NoSpacing"/>
        <w:rPr>
          <w:rFonts w:ascii="Arial" w:hAnsi="Arial" w:cs="Arial"/>
        </w:rPr>
      </w:pPr>
      <w:r w:rsidRPr="00705E51">
        <w:rPr>
          <w:rFonts w:ascii="Arial" w:hAnsi="Arial" w:cs="Arial"/>
        </w:rPr>
        <w:t xml:space="preserve">Leaders </w:t>
      </w:r>
      <w:r w:rsidR="00140911">
        <w:rPr>
          <w:rFonts w:ascii="Arial" w:hAnsi="Arial" w:cs="Arial"/>
        </w:rPr>
        <w:t xml:space="preserve">should </w:t>
      </w:r>
      <w:r w:rsidRPr="00705E51">
        <w:rPr>
          <w:rFonts w:ascii="Arial" w:hAnsi="Arial" w:cs="Arial"/>
        </w:rPr>
        <w:t xml:space="preserve">ensure that </w:t>
      </w:r>
      <w:proofErr w:type="gramStart"/>
      <w:r w:rsidRPr="00705E51">
        <w:rPr>
          <w:rFonts w:ascii="Arial" w:hAnsi="Arial" w:cs="Arial"/>
        </w:rPr>
        <w:t>staff receive</w:t>
      </w:r>
      <w:proofErr w:type="gramEnd"/>
      <w:r w:rsidRPr="00705E51">
        <w:rPr>
          <w:rFonts w:ascii="Arial" w:hAnsi="Arial" w:cs="Arial"/>
        </w:rPr>
        <w:t xml:space="preserve"> ongoing training, support and guidance they need to develop increasing confidence and competence to deliver remote education effectively and safely. </w:t>
      </w:r>
    </w:p>
    <w:p w14:paraId="5E786F5D" w14:textId="4D553B45" w:rsidR="00615D13" w:rsidRPr="00705E51" w:rsidRDefault="00615D13" w:rsidP="00615D13">
      <w:pPr>
        <w:pStyle w:val="NoSpacing"/>
        <w:rPr>
          <w:rFonts w:ascii="Arial" w:hAnsi="Arial" w:cs="Arial"/>
        </w:rPr>
      </w:pPr>
    </w:p>
    <w:p w14:paraId="0DA953C9" w14:textId="050CED37" w:rsidR="00615D13" w:rsidRPr="00705E51" w:rsidRDefault="00615D13" w:rsidP="00615D13">
      <w:pPr>
        <w:pStyle w:val="NoSpacing"/>
        <w:rPr>
          <w:rFonts w:ascii="Arial" w:hAnsi="Arial" w:cs="Arial"/>
        </w:rPr>
      </w:pPr>
      <w:proofErr w:type="gramStart"/>
      <w:r w:rsidRPr="00705E51">
        <w:rPr>
          <w:rFonts w:ascii="Arial" w:hAnsi="Arial" w:cs="Arial"/>
        </w:rPr>
        <w:t>Staff need</w:t>
      </w:r>
      <w:proofErr w:type="gramEnd"/>
      <w:r w:rsidRPr="00705E51">
        <w:rPr>
          <w:rFonts w:ascii="Arial" w:hAnsi="Arial" w:cs="Arial"/>
        </w:rPr>
        <w:t xml:space="preserve"> to have access to </w:t>
      </w:r>
      <w:r w:rsidR="00524467" w:rsidRPr="00705E51">
        <w:rPr>
          <w:rFonts w:ascii="Arial" w:hAnsi="Arial" w:cs="Arial"/>
        </w:rPr>
        <w:t xml:space="preserve">appropriate </w:t>
      </w:r>
      <w:r w:rsidRPr="00705E51">
        <w:rPr>
          <w:rFonts w:ascii="Arial" w:hAnsi="Arial" w:cs="Arial"/>
        </w:rPr>
        <w:t xml:space="preserve">technology and expertise to enable them to provide </w:t>
      </w:r>
      <w:r w:rsidR="001E0DC4" w:rsidRPr="00705E51">
        <w:rPr>
          <w:rFonts w:ascii="Arial" w:hAnsi="Arial" w:cs="Arial"/>
        </w:rPr>
        <w:t xml:space="preserve">efficient and safe </w:t>
      </w:r>
      <w:r w:rsidRPr="00705E51">
        <w:rPr>
          <w:rFonts w:ascii="Arial" w:hAnsi="Arial" w:cs="Arial"/>
        </w:rPr>
        <w:t xml:space="preserve">remote education. This </w:t>
      </w:r>
      <w:r w:rsidR="001E0DC4" w:rsidRPr="00705E51">
        <w:rPr>
          <w:rFonts w:ascii="Arial" w:hAnsi="Arial" w:cs="Arial"/>
        </w:rPr>
        <w:t xml:space="preserve">can be harder and, in some cases, </w:t>
      </w:r>
      <w:r w:rsidRPr="00705E51">
        <w:rPr>
          <w:rFonts w:ascii="Arial" w:hAnsi="Arial" w:cs="Arial"/>
        </w:rPr>
        <w:t xml:space="preserve">not always possible when </w:t>
      </w:r>
      <w:proofErr w:type="gramStart"/>
      <w:r w:rsidRPr="00705E51">
        <w:rPr>
          <w:rFonts w:ascii="Arial" w:hAnsi="Arial" w:cs="Arial"/>
        </w:rPr>
        <w:t>staff are</w:t>
      </w:r>
      <w:proofErr w:type="gramEnd"/>
      <w:r w:rsidRPr="00705E51">
        <w:rPr>
          <w:rFonts w:ascii="Arial" w:hAnsi="Arial" w:cs="Arial"/>
        </w:rPr>
        <w:t xml:space="preserve"> working from home. Access to technology, expertise and support is likely to be a key determining factor in leaders’ decisions about who </w:t>
      </w:r>
      <w:r w:rsidR="001E0DC4" w:rsidRPr="00705E51">
        <w:rPr>
          <w:rFonts w:ascii="Arial" w:hAnsi="Arial" w:cs="Arial"/>
        </w:rPr>
        <w:t xml:space="preserve">should be </w:t>
      </w:r>
      <w:r w:rsidRPr="00705E51">
        <w:rPr>
          <w:rFonts w:ascii="Arial" w:hAnsi="Arial" w:cs="Arial"/>
        </w:rPr>
        <w:t>at home and school (staff and pupils alike).</w:t>
      </w:r>
    </w:p>
    <w:p w14:paraId="59CFA2E7" w14:textId="77777777" w:rsidR="00615D13" w:rsidRPr="00705E51" w:rsidRDefault="00615D13" w:rsidP="00615D13">
      <w:pPr>
        <w:pStyle w:val="NoSpacing"/>
        <w:rPr>
          <w:rFonts w:ascii="Arial" w:hAnsi="Arial" w:cs="Arial"/>
        </w:rPr>
      </w:pPr>
    </w:p>
    <w:p w14:paraId="5F4DB914" w14:textId="5E589980" w:rsidR="00486D18" w:rsidRPr="00705E51" w:rsidRDefault="00615D13" w:rsidP="00A10079">
      <w:pPr>
        <w:pStyle w:val="NoSpacing"/>
        <w:rPr>
          <w:rFonts w:ascii="Arial" w:hAnsi="Arial" w:cs="Arial"/>
        </w:rPr>
      </w:pPr>
      <w:r w:rsidRPr="00705E51">
        <w:rPr>
          <w:rFonts w:ascii="Arial" w:hAnsi="Arial" w:cs="Arial"/>
        </w:rPr>
        <w:t>F</w:t>
      </w:r>
      <w:r w:rsidR="00C161A3" w:rsidRPr="00705E51">
        <w:rPr>
          <w:rFonts w:ascii="Arial" w:hAnsi="Arial" w:cs="Arial"/>
        </w:rPr>
        <w:t xml:space="preserve">amilies </w:t>
      </w:r>
      <w:r w:rsidR="00A870A5" w:rsidRPr="00705E51">
        <w:rPr>
          <w:rFonts w:ascii="Arial" w:hAnsi="Arial" w:cs="Arial"/>
        </w:rPr>
        <w:t>need</w:t>
      </w:r>
      <w:r w:rsidR="00D2056D" w:rsidRPr="00705E51">
        <w:rPr>
          <w:rFonts w:ascii="Arial" w:hAnsi="Arial" w:cs="Arial"/>
        </w:rPr>
        <w:t xml:space="preserve"> </w:t>
      </w:r>
      <w:r w:rsidR="00C161A3" w:rsidRPr="00705E51">
        <w:rPr>
          <w:rFonts w:ascii="Arial" w:hAnsi="Arial" w:cs="Arial"/>
        </w:rPr>
        <w:t xml:space="preserve">access to </w:t>
      </w:r>
      <w:r w:rsidR="00A870A5" w:rsidRPr="00705E51">
        <w:rPr>
          <w:rFonts w:ascii="Arial" w:hAnsi="Arial" w:cs="Arial"/>
        </w:rPr>
        <w:t xml:space="preserve">the internet using </w:t>
      </w:r>
      <w:r w:rsidR="00524467" w:rsidRPr="00705E51">
        <w:rPr>
          <w:rFonts w:ascii="Arial" w:hAnsi="Arial" w:cs="Arial"/>
        </w:rPr>
        <w:t xml:space="preserve">appropriate </w:t>
      </w:r>
      <w:r w:rsidR="003A038F" w:rsidRPr="00705E51">
        <w:rPr>
          <w:rFonts w:ascii="Arial" w:hAnsi="Arial" w:cs="Arial"/>
        </w:rPr>
        <w:t>devices to meet the needs of all the</w:t>
      </w:r>
      <w:r w:rsidR="00C161A3" w:rsidRPr="00705E51">
        <w:rPr>
          <w:rFonts w:ascii="Arial" w:hAnsi="Arial" w:cs="Arial"/>
        </w:rPr>
        <w:t xml:space="preserve">ir </w:t>
      </w:r>
      <w:r w:rsidR="003A038F" w:rsidRPr="00705E51">
        <w:rPr>
          <w:rFonts w:ascii="Arial" w:hAnsi="Arial" w:cs="Arial"/>
        </w:rPr>
        <w:t>children.</w:t>
      </w:r>
      <w:r w:rsidR="00C161A3" w:rsidRPr="00705E51">
        <w:rPr>
          <w:rFonts w:ascii="Arial" w:hAnsi="Arial" w:cs="Arial"/>
        </w:rPr>
        <w:t xml:space="preserve"> It is also important that they can work in a suitable space. Where this is not possible, </w:t>
      </w:r>
      <w:r w:rsidR="00486D18" w:rsidRPr="00705E51">
        <w:rPr>
          <w:rFonts w:ascii="Arial" w:hAnsi="Arial" w:cs="Arial"/>
        </w:rPr>
        <w:t xml:space="preserve">arrangements </w:t>
      </w:r>
      <w:r w:rsidR="00C161A3" w:rsidRPr="00705E51">
        <w:rPr>
          <w:rFonts w:ascii="Arial" w:hAnsi="Arial" w:cs="Arial"/>
        </w:rPr>
        <w:t xml:space="preserve">should </w:t>
      </w:r>
      <w:r w:rsidR="00486D18" w:rsidRPr="00705E51">
        <w:rPr>
          <w:rFonts w:ascii="Arial" w:hAnsi="Arial" w:cs="Arial"/>
        </w:rPr>
        <w:t>be made for pupils to attend school</w:t>
      </w:r>
      <w:r w:rsidR="00A870A5" w:rsidRPr="00705E51">
        <w:rPr>
          <w:rFonts w:ascii="Arial" w:hAnsi="Arial" w:cs="Arial"/>
        </w:rPr>
        <w:t>,</w:t>
      </w:r>
      <w:r w:rsidR="00486D18" w:rsidRPr="00705E51">
        <w:rPr>
          <w:rFonts w:ascii="Arial" w:hAnsi="Arial" w:cs="Arial"/>
        </w:rPr>
        <w:t xml:space="preserve"> </w:t>
      </w:r>
      <w:r w:rsidR="00C161A3" w:rsidRPr="00705E51">
        <w:rPr>
          <w:rFonts w:ascii="Arial" w:hAnsi="Arial" w:cs="Arial"/>
        </w:rPr>
        <w:t xml:space="preserve">as and </w:t>
      </w:r>
      <w:r w:rsidR="00486D18" w:rsidRPr="00705E51">
        <w:rPr>
          <w:rFonts w:ascii="Arial" w:hAnsi="Arial" w:cs="Arial"/>
        </w:rPr>
        <w:t>when required</w:t>
      </w:r>
      <w:r w:rsidR="00C161A3" w:rsidRPr="00705E51">
        <w:rPr>
          <w:rFonts w:ascii="Arial" w:hAnsi="Arial" w:cs="Arial"/>
        </w:rPr>
        <w:t>.</w:t>
      </w:r>
      <w:r w:rsidR="00731774" w:rsidRPr="00705E51">
        <w:rPr>
          <w:rFonts w:ascii="Arial" w:hAnsi="Arial" w:cs="Arial"/>
        </w:rPr>
        <w:t xml:space="preserve"> </w:t>
      </w:r>
      <w:r w:rsidR="00731774" w:rsidRPr="00705E51">
        <w:rPr>
          <w:rFonts w:ascii="Arial" w:hAnsi="Arial" w:cs="Arial"/>
        </w:rPr>
        <w:lastRenderedPageBreak/>
        <w:t>This is a decision based on local discretion and the needs of the child and their family, as well as a range of other factors.</w:t>
      </w:r>
    </w:p>
    <w:p w14:paraId="0AF4AC88" w14:textId="678B83B1" w:rsidR="00501061" w:rsidRPr="00705E51" w:rsidRDefault="00501061" w:rsidP="00A10079">
      <w:pPr>
        <w:pStyle w:val="NoSpacing"/>
        <w:rPr>
          <w:rFonts w:ascii="Arial" w:hAnsi="Arial" w:cs="Arial"/>
        </w:rPr>
      </w:pPr>
    </w:p>
    <w:p w14:paraId="6E481688" w14:textId="48CB5C69" w:rsidR="00501061" w:rsidRPr="00705E51" w:rsidRDefault="00501061" w:rsidP="00A10079">
      <w:pPr>
        <w:pStyle w:val="NoSpacing"/>
        <w:rPr>
          <w:rFonts w:ascii="Arial" w:hAnsi="Arial" w:cs="Arial"/>
        </w:rPr>
      </w:pPr>
      <w:r w:rsidRPr="00705E51">
        <w:rPr>
          <w:rFonts w:ascii="Arial" w:hAnsi="Arial" w:cs="Arial"/>
        </w:rPr>
        <w:t>School leaders recognise the importance of providing support and training for parents so that they can help their children access the remote education provision. This could, potentially, be a key barrier to the success of a school’s remote offer and one that school leaders should plan for, and monitor, very carefully.</w:t>
      </w:r>
    </w:p>
    <w:p w14:paraId="53695952" w14:textId="0B948D89" w:rsidR="00B14C70" w:rsidRPr="00705E51" w:rsidRDefault="00B14C70" w:rsidP="00A10079">
      <w:pPr>
        <w:pStyle w:val="NoSpacing"/>
        <w:rPr>
          <w:rFonts w:ascii="Arial" w:hAnsi="Arial" w:cs="Arial"/>
        </w:rPr>
      </w:pPr>
    </w:p>
    <w:p w14:paraId="1DF7782C" w14:textId="38FA232E" w:rsidR="00E21386" w:rsidRPr="00705E51" w:rsidRDefault="00B14C70" w:rsidP="00B14C70">
      <w:pPr>
        <w:pStyle w:val="NoSpacing"/>
        <w:rPr>
          <w:rFonts w:ascii="Arial" w:hAnsi="Arial" w:cs="Arial"/>
        </w:rPr>
      </w:pPr>
      <w:r w:rsidRPr="00705E51">
        <w:rPr>
          <w:rFonts w:ascii="Arial" w:hAnsi="Arial" w:cs="Arial"/>
        </w:rPr>
        <w:t>Schools should overcome barriers to digital access for pupils by</w:t>
      </w:r>
      <w:r w:rsidR="00E21386" w:rsidRPr="00705E51">
        <w:rPr>
          <w:rFonts w:ascii="Arial" w:hAnsi="Arial" w:cs="Arial"/>
        </w:rPr>
        <w:t xml:space="preserve"> </w:t>
      </w:r>
      <w:r w:rsidRPr="00705E51">
        <w:rPr>
          <w:rFonts w:ascii="Arial" w:hAnsi="Arial" w:cs="Arial"/>
        </w:rPr>
        <w:t>distributing school-owned laptops accompanied by a user agreement or contract</w:t>
      </w:r>
      <w:r w:rsidR="00E21386" w:rsidRPr="00705E51">
        <w:rPr>
          <w:rFonts w:ascii="Arial" w:hAnsi="Arial" w:cs="Arial"/>
        </w:rPr>
        <w:t xml:space="preserve">. If all ICT options and support have been explored, the school should provide alternative media </w:t>
      </w:r>
      <w:r w:rsidRPr="00705E51">
        <w:rPr>
          <w:rFonts w:ascii="Arial" w:hAnsi="Arial" w:cs="Arial"/>
        </w:rPr>
        <w:t>to structure learning, supplemented with other forms of communication to keep pupils on track or answer questions about work.</w:t>
      </w:r>
    </w:p>
    <w:p w14:paraId="76917E98" w14:textId="77777777" w:rsidR="002A5B86" w:rsidRPr="00705E51" w:rsidRDefault="002A5B86" w:rsidP="00A10079">
      <w:pPr>
        <w:pStyle w:val="NoSpacing"/>
        <w:rPr>
          <w:rFonts w:ascii="Arial" w:hAnsi="Arial" w:cs="Arial"/>
        </w:rPr>
      </w:pPr>
    </w:p>
    <w:p w14:paraId="79545E01" w14:textId="1BB30E1F" w:rsidR="00CC21F4" w:rsidRPr="00705E51" w:rsidRDefault="00CC21F4" w:rsidP="00A10079">
      <w:pPr>
        <w:pStyle w:val="NoSpacing"/>
        <w:rPr>
          <w:rFonts w:ascii="Arial" w:hAnsi="Arial" w:cs="Arial"/>
        </w:rPr>
      </w:pPr>
      <w:r w:rsidRPr="00705E51">
        <w:rPr>
          <w:rFonts w:ascii="Arial" w:hAnsi="Arial" w:cs="Arial"/>
        </w:rPr>
        <w:t xml:space="preserve">Leaders should ensure that chosen strategies and approaches do not place unreasonable demands on the workload of teachers or parents and that suitable technology, expertise and support is available. They should also ensure that chosen strategies and approaches are </w:t>
      </w:r>
      <w:r w:rsidR="00E30CFF" w:rsidRPr="00705E51">
        <w:rPr>
          <w:rFonts w:ascii="Arial" w:hAnsi="Arial" w:cs="Arial"/>
        </w:rPr>
        <w:t xml:space="preserve">safe, </w:t>
      </w:r>
      <w:r w:rsidRPr="00705E51">
        <w:rPr>
          <w:rFonts w:ascii="Arial" w:hAnsi="Arial" w:cs="Arial"/>
        </w:rPr>
        <w:t>equitable and inclusive. No child should be left behind, especially disadvantaged pupils and those with special educational needs.</w:t>
      </w:r>
    </w:p>
    <w:p w14:paraId="485BB743" w14:textId="77777777" w:rsidR="002A5B86" w:rsidRPr="00705E51" w:rsidRDefault="002A5B86" w:rsidP="00A10079">
      <w:pPr>
        <w:pStyle w:val="NoSpacing"/>
        <w:rPr>
          <w:rFonts w:ascii="Arial" w:hAnsi="Arial" w:cs="Arial"/>
        </w:rPr>
      </w:pPr>
    </w:p>
    <w:p w14:paraId="6C69ACE5" w14:textId="2935FFC8" w:rsidR="00E415E5" w:rsidRPr="00705E51" w:rsidRDefault="00E415E5" w:rsidP="00A10079">
      <w:pPr>
        <w:pStyle w:val="NoSpacing"/>
        <w:rPr>
          <w:rFonts w:ascii="Arial" w:hAnsi="Arial" w:cs="Arial"/>
        </w:rPr>
      </w:pPr>
      <w:r w:rsidRPr="00705E51">
        <w:rPr>
          <w:rFonts w:ascii="Arial" w:hAnsi="Arial" w:cs="Arial"/>
        </w:rPr>
        <w:t xml:space="preserve">Pre-recorded </w:t>
      </w:r>
      <w:r w:rsidR="00AC79A9" w:rsidRPr="00705E51">
        <w:rPr>
          <w:rFonts w:ascii="Arial" w:hAnsi="Arial" w:cs="Arial"/>
        </w:rPr>
        <w:t xml:space="preserve">live </w:t>
      </w:r>
      <w:r w:rsidRPr="00705E51">
        <w:rPr>
          <w:rFonts w:ascii="Arial" w:hAnsi="Arial" w:cs="Arial"/>
        </w:rPr>
        <w:t xml:space="preserve">teaching provides pupils with access to lessons at a time that suits the family circumstances. This is particular important for families with several children of different ages and parents who may also be working from home. </w:t>
      </w:r>
    </w:p>
    <w:p w14:paraId="73C2E16D" w14:textId="77777777" w:rsidR="00E415E5" w:rsidRPr="00705E51" w:rsidRDefault="00E415E5" w:rsidP="00A10079">
      <w:pPr>
        <w:pStyle w:val="NoSpacing"/>
        <w:rPr>
          <w:rFonts w:ascii="Arial" w:hAnsi="Arial" w:cs="Arial"/>
        </w:rPr>
      </w:pPr>
    </w:p>
    <w:p w14:paraId="5FEECE15" w14:textId="0B077B3F" w:rsidR="002E36B4" w:rsidRPr="00705E51" w:rsidRDefault="00A10079" w:rsidP="00A10079">
      <w:pPr>
        <w:pStyle w:val="NoSpacing"/>
        <w:rPr>
          <w:rFonts w:ascii="Arial" w:hAnsi="Arial" w:cs="Arial"/>
          <w:b/>
          <w:bCs/>
          <w:u w:val="single"/>
        </w:rPr>
      </w:pPr>
      <w:r w:rsidRPr="00705E51">
        <w:rPr>
          <w:rFonts w:ascii="Arial" w:hAnsi="Arial" w:cs="Arial"/>
          <w:b/>
          <w:bCs/>
          <w:u w:val="single"/>
        </w:rPr>
        <w:t>T</w:t>
      </w:r>
      <w:r w:rsidR="00C161A3" w:rsidRPr="00705E51">
        <w:rPr>
          <w:rFonts w:ascii="Arial" w:hAnsi="Arial" w:cs="Arial"/>
          <w:b/>
          <w:bCs/>
          <w:u w:val="single"/>
        </w:rPr>
        <w:t>eaching</w:t>
      </w:r>
    </w:p>
    <w:p w14:paraId="61433721" w14:textId="27C951AA" w:rsidR="00B14C70" w:rsidRPr="00705E51" w:rsidRDefault="00B14C70" w:rsidP="00B14C70">
      <w:pPr>
        <w:pStyle w:val="NoSpacing"/>
        <w:rPr>
          <w:rFonts w:ascii="Arial" w:hAnsi="Arial" w:cs="Arial"/>
        </w:rPr>
      </w:pPr>
      <w:r w:rsidRPr="00705E51">
        <w:rPr>
          <w:rFonts w:ascii="Arial" w:hAnsi="Arial" w:cs="Arial"/>
        </w:rPr>
        <w:t>Teachers will set meaningful and ambitious work each day in an appropriate range of subjects</w:t>
      </w:r>
      <w:r w:rsidR="009A4839" w:rsidRPr="00705E51">
        <w:rPr>
          <w:rFonts w:ascii="Arial" w:hAnsi="Arial" w:cs="Arial"/>
        </w:rPr>
        <w:t>.</w:t>
      </w:r>
    </w:p>
    <w:p w14:paraId="6AA6DAFB" w14:textId="77777777" w:rsidR="00B14C70" w:rsidRPr="00705E51" w:rsidRDefault="00B14C70" w:rsidP="00B14C70">
      <w:pPr>
        <w:pStyle w:val="NoSpacing"/>
        <w:ind w:left="720"/>
        <w:rPr>
          <w:rFonts w:ascii="Arial" w:hAnsi="Arial" w:cs="Arial"/>
        </w:rPr>
      </w:pPr>
    </w:p>
    <w:p w14:paraId="1E2BC1E7" w14:textId="4E618EA1" w:rsidR="00B14C70" w:rsidRPr="00705E51" w:rsidRDefault="00B14C70" w:rsidP="00B14C70">
      <w:pPr>
        <w:pStyle w:val="NoSpacing"/>
        <w:rPr>
          <w:rFonts w:ascii="Arial" w:hAnsi="Arial" w:cs="Arial"/>
        </w:rPr>
      </w:pPr>
      <w:r w:rsidRPr="00705E51">
        <w:rPr>
          <w:rFonts w:ascii="Arial" w:hAnsi="Arial" w:cs="Arial"/>
        </w:rPr>
        <w:t>The remote education provided should be equivalent in length to the core teaching pupils would receive in school</w:t>
      </w:r>
      <w:r w:rsidR="009A4839" w:rsidRPr="00705E51">
        <w:rPr>
          <w:rFonts w:ascii="Arial" w:hAnsi="Arial" w:cs="Arial"/>
        </w:rPr>
        <w:t xml:space="preserve"> and reflect the stage of development and age of the child</w:t>
      </w:r>
      <w:r w:rsidRPr="00705E51">
        <w:rPr>
          <w:rFonts w:ascii="Arial" w:hAnsi="Arial" w:cs="Arial"/>
        </w:rPr>
        <w:t>. This includes both recorded or live direct teaching time, and time for pupils to complete work independently. The minimum requirements are:</w:t>
      </w:r>
    </w:p>
    <w:p w14:paraId="0FBA71EB" w14:textId="77777777" w:rsidR="00B14C70" w:rsidRPr="00705E51" w:rsidRDefault="00B14C70" w:rsidP="00B14C70">
      <w:pPr>
        <w:pStyle w:val="NoSpacing"/>
        <w:rPr>
          <w:rFonts w:ascii="Arial" w:hAnsi="Arial" w:cs="Arial"/>
        </w:rPr>
      </w:pPr>
      <w:r w:rsidRPr="00705E51">
        <w:rPr>
          <w:rFonts w:ascii="Arial" w:hAnsi="Arial" w:cs="Arial"/>
        </w:rPr>
        <w:t xml:space="preserve">    </w:t>
      </w:r>
      <w:r w:rsidRPr="00705E51">
        <w:rPr>
          <w:rFonts w:ascii="Arial" w:hAnsi="Arial" w:cs="Arial"/>
        </w:rPr>
        <w:tab/>
        <w:t xml:space="preserve">- KS1: an average of 3 hours a day (less for younger children and those in       </w:t>
      </w:r>
    </w:p>
    <w:p w14:paraId="7EB10448" w14:textId="77777777" w:rsidR="00B14C70" w:rsidRPr="00705E51" w:rsidRDefault="00B14C70" w:rsidP="00B14C70">
      <w:pPr>
        <w:pStyle w:val="NoSpacing"/>
        <w:rPr>
          <w:rFonts w:ascii="Arial" w:hAnsi="Arial" w:cs="Arial"/>
        </w:rPr>
      </w:pPr>
      <w:r w:rsidRPr="00705E51">
        <w:rPr>
          <w:rFonts w:ascii="Arial" w:hAnsi="Arial" w:cs="Arial"/>
        </w:rPr>
        <w:t xml:space="preserve">              Reception)</w:t>
      </w:r>
    </w:p>
    <w:p w14:paraId="67FE3C09" w14:textId="77777777" w:rsidR="00B14C70" w:rsidRPr="00705E51" w:rsidRDefault="00B14C70" w:rsidP="00B14C70">
      <w:pPr>
        <w:pStyle w:val="NoSpacing"/>
        <w:ind w:left="720"/>
        <w:rPr>
          <w:rFonts w:ascii="Arial" w:hAnsi="Arial" w:cs="Arial"/>
        </w:rPr>
      </w:pPr>
      <w:r w:rsidRPr="00705E51">
        <w:rPr>
          <w:rFonts w:ascii="Arial" w:hAnsi="Arial" w:cs="Arial"/>
        </w:rPr>
        <w:t>- KS2: 4 hours a day</w:t>
      </w:r>
    </w:p>
    <w:p w14:paraId="1F52051B" w14:textId="77777777" w:rsidR="00B14C70" w:rsidRPr="00705E51" w:rsidRDefault="00B14C70" w:rsidP="00B14C70">
      <w:pPr>
        <w:pStyle w:val="NoSpacing"/>
        <w:ind w:left="720"/>
        <w:rPr>
          <w:rFonts w:ascii="Arial" w:hAnsi="Arial" w:cs="Arial"/>
        </w:rPr>
      </w:pPr>
      <w:r w:rsidRPr="00705E51">
        <w:rPr>
          <w:rFonts w:ascii="Arial" w:hAnsi="Arial" w:cs="Arial"/>
        </w:rPr>
        <w:t>- KS3 and 4: 5 hours a day</w:t>
      </w:r>
    </w:p>
    <w:p w14:paraId="4C29EDCD" w14:textId="77777777" w:rsidR="00B14C70" w:rsidRPr="00705E51" w:rsidRDefault="00B14C70" w:rsidP="00A10079">
      <w:pPr>
        <w:pStyle w:val="NoSpacing"/>
        <w:rPr>
          <w:rFonts w:ascii="Arial" w:hAnsi="Arial" w:cs="Arial"/>
        </w:rPr>
      </w:pPr>
    </w:p>
    <w:p w14:paraId="1893948F" w14:textId="33E669B2" w:rsidR="00F34876" w:rsidRPr="00705E51" w:rsidRDefault="00953CCE" w:rsidP="00A10079">
      <w:pPr>
        <w:pStyle w:val="NoSpacing"/>
        <w:rPr>
          <w:rFonts w:ascii="Arial" w:hAnsi="Arial" w:cs="Arial"/>
        </w:rPr>
      </w:pPr>
      <w:r w:rsidRPr="00705E51">
        <w:rPr>
          <w:rFonts w:ascii="Arial" w:hAnsi="Arial" w:cs="Arial"/>
        </w:rPr>
        <w:t>Online vide</w:t>
      </w:r>
      <w:r w:rsidR="00EA5FFC" w:rsidRPr="00705E51">
        <w:rPr>
          <w:rFonts w:ascii="Arial" w:hAnsi="Arial" w:cs="Arial"/>
        </w:rPr>
        <w:t>o</w:t>
      </w:r>
      <w:r w:rsidRPr="00705E51">
        <w:rPr>
          <w:rFonts w:ascii="Arial" w:hAnsi="Arial" w:cs="Arial"/>
        </w:rPr>
        <w:t xml:space="preserve"> lessons do not necessarily need to be recorded by teaching staff at the school. However, l</w:t>
      </w:r>
      <w:r w:rsidR="00F34876" w:rsidRPr="00705E51">
        <w:rPr>
          <w:rFonts w:ascii="Arial" w:hAnsi="Arial" w:cs="Arial"/>
        </w:rPr>
        <w:t>eaders should carefully consider the pros and cons of live and pre-recorded teaching</w:t>
      </w:r>
      <w:r w:rsidRPr="00705E51">
        <w:rPr>
          <w:rFonts w:ascii="Arial" w:hAnsi="Arial" w:cs="Arial"/>
        </w:rPr>
        <w:t>, especially by their own teaching staff,</w:t>
      </w:r>
      <w:r w:rsidR="00F34876" w:rsidRPr="00705E51">
        <w:rPr>
          <w:rFonts w:ascii="Arial" w:hAnsi="Arial" w:cs="Arial"/>
        </w:rPr>
        <w:t xml:space="preserve"> when determining thei</w:t>
      </w:r>
      <w:r w:rsidR="004A68A5" w:rsidRPr="00705E51">
        <w:rPr>
          <w:rFonts w:ascii="Arial" w:hAnsi="Arial" w:cs="Arial"/>
        </w:rPr>
        <w:t>r provision</w:t>
      </w:r>
      <w:r w:rsidR="00F34876" w:rsidRPr="00705E51">
        <w:rPr>
          <w:rFonts w:ascii="Arial" w:hAnsi="Arial" w:cs="Arial"/>
        </w:rPr>
        <w:t xml:space="preserve">. Many are likely to, and are encouraged to, settle on a blended </w:t>
      </w:r>
      <w:r w:rsidR="004A68A5" w:rsidRPr="00705E51">
        <w:rPr>
          <w:rFonts w:ascii="Arial" w:hAnsi="Arial" w:cs="Arial"/>
        </w:rPr>
        <w:t>offer</w:t>
      </w:r>
      <w:r w:rsidR="00F34876" w:rsidRPr="00705E51">
        <w:rPr>
          <w:rFonts w:ascii="Arial" w:hAnsi="Arial" w:cs="Arial"/>
        </w:rPr>
        <w:t xml:space="preserve"> which maximises the benefits of both </w:t>
      </w:r>
      <w:r w:rsidR="004A68A5" w:rsidRPr="00705E51">
        <w:rPr>
          <w:rFonts w:ascii="Arial" w:hAnsi="Arial" w:cs="Arial"/>
        </w:rPr>
        <w:t>approaches.</w:t>
      </w:r>
    </w:p>
    <w:p w14:paraId="2F9FCE17" w14:textId="1FF3E0C4" w:rsidR="001409BD" w:rsidRPr="00705E51" w:rsidRDefault="001409BD" w:rsidP="00A10079">
      <w:pPr>
        <w:pStyle w:val="NoSpacing"/>
        <w:rPr>
          <w:rFonts w:ascii="Arial" w:hAnsi="Arial" w:cs="Arial"/>
        </w:rPr>
      </w:pPr>
    </w:p>
    <w:p w14:paraId="7CFE9779" w14:textId="77777777" w:rsidR="001409BD" w:rsidRPr="00705E51" w:rsidRDefault="001409BD" w:rsidP="00A10079">
      <w:pPr>
        <w:pStyle w:val="NoSpacing"/>
        <w:rPr>
          <w:rFonts w:ascii="Arial" w:hAnsi="Arial" w:cs="Arial"/>
        </w:rPr>
      </w:pPr>
      <w:r w:rsidRPr="00705E51">
        <w:rPr>
          <w:rFonts w:ascii="Arial" w:hAnsi="Arial" w:cs="Arial"/>
        </w:rPr>
        <w:t>Leaders should ensure that the elements of effective teaching are present in any remote education offer, regardless of whether this is live or pre-recorded. Such elements include:</w:t>
      </w:r>
    </w:p>
    <w:p w14:paraId="38A2E1A6" w14:textId="51F6C67B" w:rsidR="00AA33AF" w:rsidRPr="00705E51" w:rsidRDefault="001409BD" w:rsidP="00A10079">
      <w:pPr>
        <w:pStyle w:val="NoSpacing"/>
        <w:rPr>
          <w:rFonts w:ascii="Arial" w:hAnsi="Arial" w:cs="Arial"/>
        </w:rPr>
      </w:pPr>
      <w:proofErr w:type="gramStart"/>
      <w:r w:rsidRPr="00705E51">
        <w:rPr>
          <w:rFonts w:ascii="Arial" w:hAnsi="Arial" w:cs="Arial"/>
        </w:rPr>
        <w:t>-</w:t>
      </w:r>
      <w:r w:rsidR="001637DD" w:rsidRPr="00705E51">
        <w:rPr>
          <w:rFonts w:ascii="Arial" w:hAnsi="Arial" w:cs="Arial"/>
        </w:rPr>
        <w:t xml:space="preserve">frequent, </w:t>
      </w:r>
      <w:r w:rsidR="00AA33AF" w:rsidRPr="00705E51">
        <w:rPr>
          <w:rFonts w:ascii="Arial" w:hAnsi="Arial" w:cs="Arial"/>
        </w:rPr>
        <w:t>c</w:t>
      </w:r>
      <w:r w:rsidRPr="00705E51">
        <w:rPr>
          <w:rFonts w:ascii="Arial" w:hAnsi="Arial" w:cs="Arial"/>
        </w:rPr>
        <w:t>lear explanations that build on prior knowledge and understanding.</w:t>
      </w:r>
      <w:proofErr w:type="gramEnd"/>
    </w:p>
    <w:p w14:paraId="032948CF" w14:textId="3A66FDD2" w:rsidR="001637DD" w:rsidRPr="00705E51" w:rsidRDefault="001637DD" w:rsidP="00A10079">
      <w:pPr>
        <w:pStyle w:val="NoSpacing"/>
        <w:rPr>
          <w:rFonts w:ascii="Arial" w:hAnsi="Arial" w:cs="Arial"/>
        </w:rPr>
      </w:pPr>
      <w:r w:rsidRPr="00705E51">
        <w:rPr>
          <w:rFonts w:ascii="Arial" w:hAnsi="Arial" w:cs="Arial"/>
        </w:rPr>
        <w:t>-opportunities for questioning and discussion</w:t>
      </w:r>
    </w:p>
    <w:p w14:paraId="54301DD9" w14:textId="0690BFDD" w:rsidR="001409BD" w:rsidRPr="00705E51" w:rsidRDefault="001409BD" w:rsidP="00A10079">
      <w:pPr>
        <w:pStyle w:val="NoSpacing"/>
        <w:rPr>
          <w:rFonts w:ascii="Arial" w:hAnsi="Arial" w:cs="Arial"/>
        </w:rPr>
      </w:pPr>
      <w:r w:rsidRPr="00705E51">
        <w:rPr>
          <w:rFonts w:ascii="Arial" w:hAnsi="Arial" w:cs="Arial"/>
        </w:rPr>
        <w:t xml:space="preserve">-modelling and scaffolding that supports independent practice and </w:t>
      </w:r>
      <w:r w:rsidR="001637DD" w:rsidRPr="00705E51">
        <w:rPr>
          <w:rFonts w:ascii="Arial" w:hAnsi="Arial" w:cs="Arial"/>
        </w:rPr>
        <w:t>opportunities to apply new knowledge</w:t>
      </w:r>
      <w:r w:rsidRPr="00705E51">
        <w:rPr>
          <w:rFonts w:ascii="Arial" w:hAnsi="Arial" w:cs="Arial"/>
        </w:rPr>
        <w:t>.</w:t>
      </w:r>
    </w:p>
    <w:p w14:paraId="54F5F648" w14:textId="7F23B18B" w:rsidR="001409BD" w:rsidRPr="00705E51" w:rsidRDefault="001409BD" w:rsidP="00A10079">
      <w:pPr>
        <w:pStyle w:val="NoSpacing"/>
        <w:rPr>
          <w:rFonts w:ascii="Arial" w:hAnsi="Arial" w:cs="Arial"/>
        </w:rPr>
      </w:pPr>
      <w:proofErr w:type="gramStart"/>
      <w:r w:rsidRPr="00705E51">
        <w:rPr>
          <w:rFonts w:ascii="Arial" w:hAnsi="Arial" w:cs="Arial"/>
        </w:rPr>
        <w:t>-</w:t>
      </w:r>
      <w:r w:rsidR="001637DD" w:rsidRPr="00705E51">
        <w:rPr>
          <w:rFonts w:ascii="Arial" w:hAnsi="Arial" w:cs="Arial"/>
        </w:rPr>
        <w:t xml:space="preserve">timely, frequent </w:t>
      </w:r>
      <w:r w:rsidRPr="00705E51">
        <w:rPr>
          <w:rFonts w:ascii="Arial" w:hAnsi="Arial" w:cs="Arial"/>
        </w:rPr>
        <w:t>feedback that helps pupils to improve</w:t>
      </w:r>
      <w:r w:rsidR="00AA33AF" w:rsidRPr="00705E51">
        <w:rPr>
          <w:rFonts w:ascii="Arial" w:hAnsi="Arial" w:cs="Arial"/>
        </w:rPr>
        <w:t xml:space="preserve"> and prepare for future learning.</w:t>
      </w:r>
      <w:proofErr w:type="gramEnd"/>
    </w:p>
    <w:p w14:paraId="307714E9" w14:textId="606CE4F5" w:rsidR="001637DD" w:rsidRPr="00705E51" w:rsidRDefault="001637DD" w:rsidP="00A10079">
      <w:pPr>
        <w:pStyle w:val="NoSpacing"/>
        <w:rPr>
          <w:rFonts w:ascii="Arial" w:hAnsi="Arial" w:cs="Arial"/>
        </w:rPr>
      </w:pPr>
      <w:proofErr w:type="gramStart"/>
      <w:r w:rsidRPr="00705E51">
        <w:rPr>
          <w:rFonts w:ascii="Arial" w:hAnsi="Arial" w:cs="Arial"/>
        </w:rPr>
        <w:t>-accurate and meaningful assessment that addresses gaps and informs future planning.</w:t>
      </w:r>
      <w:proofErr w:type="gramEnd"/>
    </w:p>
    <w:p w14:paraId="725936CF" w14:textId="77777777" w:rsidR="001637DD" w:rsidRPr="00705E51" w:rsidRDefault="001637DD" w:rsidP="00A10079">
      <w:pPr>
        <w:pStyle w:val="NoSpacing"/>
        <w:rPr>
          <w:rFonts w:ascii="Arial" w:hAnsi="Arial" w:cs="Arial"/>
        </w:rPr>
      </w:pPr>
    </w:p>
    <w:p w14:paraId="49E2D32E" w14:textId="278CB092" w:rsidR="00AA33AF" w:rsidRPr="00705E51" w:rsidRDefault="00CC21F4" w:rsidP="00A10079">
      <w:pPr>
        <w:pStyle w:val="NoSpacing"/>
        <w:rPr>
          <w:rFonts w:ascii="Arial" w:hAnsi="Arial" w:cs="Arial"/>
        </w:rPr>
      </w:pPr>
      <w:r w:rsidRPr="00705E51">
        <w:rPr>
          <w:rFonts w:ascii="Arial" w:hAnsi="Arial" w:cs="Arial"/>
        </w:rPr>
        <w:t xml:space="preserve">Leaders should carefully consider which aspects of the curriculum can be delivered successfully through remote provision, and which may need to be prioritised on pupils’ wider </w:t>
      </w:r>
      <w:r w:rsidRPr="00705E51">
        <w:rPr>
          <w:rFonts w:ascii="Arial" w:hAnsi="Arial" w:cs="Arial"/>
        </w:rPr>
        <w:lastRenderedPageBreak/>
        <w:t>return to school later in the year. This will help teachers to focus their time and energy on the right things, rather than trying to spread their provision too thinly.</w:t>
      </w:r>
    </w:p>
    <w:p w14:paraId="5B5EA09D" w14:textId="58447D20" w:rsidR="00A23AC4" w:rsidRPr="00705E51" w:rsidRDefault="00A23AC4" w:rsidP="00A10079">
      <w:pPr>
        <w:pStyle w:val="NoSpacing"/>
        <w:rPr>
          <w:rFonts w:ascii="Arial" w:hAnsi="Arial" w:cs="Arial"/>
        </w:rPr>
      </w:pPr>
    </w:p>
    <w:p w14:paraId="56812983" w14:textId="6E52D6CF" w:rsidR="00A23AC4" w:rsidRPr="00705E51" w:rsidRDefault="00A23AC4" w:rsidP="00A10079">
      <w:pPr>
        <w:pStyle w:val="NoSpacing"/>
        <w:rPr>
          <w:rFonts w:ascii="Arial" w:hAnsi="Arial" w:cs="Arial"/>
        </w:rPr>
      </w:pPr>
      <w:r w:rsidRPr="00705E51">
        <w:rPr>
          <w:rFonts w:ascii="Arial" w:hAnsi="Arial" w:cs="Arial"/>
        </w:rPr>
        <w:t>Some pupils will require extra support, especially those with additional needs. Leaders should carefully consider how remote provision can be used to best effect when providing the additional help and tailored programmes that some pupils would have accessed if in school.</w:t>
      </w:r>
    </w:p>
    <w:p w14:paraId="7DB52C99" w14:textId="77777777" w:rsidR="00F34876" w:rsidRPr="00705E51" w:rsidRDefault="00F34876" w:rsidP="00A10079">
      <w:pPr>
        <w:pStyle w:val="NoSpacing"/>
        <w:rPr>
          <w:rFonts w:ascii="Arial" w:hAnsi="Arial" w:cs="Arial"/>
        </w:rPr>
      </w:pPr>
    </w:p>
    <w:p w14:paraId="30A6BD72" w14:textId="63210AFF" w:rsidR="00486D18" w:rsidRPr="00705E51" w:rsidRDefault="00486D18" w:rsidP="00A10079">
      <w:pPr>
        <w:pStyle w:val="NoSpacing"/>
        <w:rPr>
          <w:rFonts w:ascii="Arial" w:hAnsi="Arial" w:cs="Arial"/>
          <w:b/>
          <w:bCs/>
          <w:u w:val="single"/>
        </w:rPr>
      </w:pPr>
      <w:r w:rsidRPr="00705E51">
        <w:rPr>
          <w:rFonts w:ascii="Arial" w:hAnsi="Arial" w:cs="Arial"/>
          <w:b/>
          <w:bCs/>
          <w:u w:val="single"/>
        </w:rPr>
        <w:t xml:space="preserve">Peer </w:t>
      </w:r>
      <w:r w:rsidR="00A10079" w:rsidRPr="00705E51">
        <w:rPr>
          <w:rFonts w:ascii="Arial" w:hAnsi="Arial" w:cs="Arial"/>
          <w:b/>
          <w:bCs/>
          <w:u w:val="single"/>
        </w:rPr>
        <w:t>I</w:t>
      </w:r>
      <w:r w:rsidRPr="00705E51">
        <w:rPr>
          <w:rFonts w:ascii="Arial" w:hAnsi="Arial" w:cs="Arial"/>
          <w:b/>
          <w:bCs/>
          <w:u w:val="single"/>
        </w:rPr>
        <w:t>nteraction</w:t>
      </w:r>
    </w:p>
    <w:p w14:paraId="31113920" w14:textId="7F49ADE1" w:rsidR="00486D18" w:rsidRPr="00705E51" w:rsidRDefault="00486D18" w:rsidP="00A10079">
      <w:pPr>
        <w:pStyle w:val="NoSpacing"/>
        <w:rPr>
          <w:rFonts w:ascii="Arial" w:hAnsi="Arial" w:cs="Arial"/>
        </w:rPr>
      </w:pPr>
      <w:r w:rsidRPr="00705E51">
        <w:rPr>
          <w:rFonts w:ascii="Arial" w:hAnsi="Arial" w:cs="Arial"/>
        </w:rPr>
        <w:t xml:space="preserve">Teachers should consider how they can help pupils to stay connected with each other through remote education. The benefits pupils enjoy when working together in school, such as increased motivation and improved outcomes, through strategies such as peer marking and feedback, sharing good work, and opportunities for live discussions need to be carefully considered and matched to </w:t>
      </w:r>
      <w:r w:rsidR="00480938" w:rsidRPr="00705E51">
        <w:rPr>
          <w:rFonts w:ascii="Arial" w:hAnsi="Arial" w:cs="Arial"/>
        </w:rPr>
        <w:t>different age groups.</w:t>
      </w:r>
    </w:p>
    <w:p w14:paraId="48A086FA" w14:textId="77777777" w:rsidR="00E30CFF" w:rsidRPr="00705E51" w:rsidRDefault="00E30CFF" w:rsidP="00A10079">
      <w:pPr>
        <w:pStyle w:val="NoSpacing"/>
        <w:rPr>
          <w:rFonts w:ascii="Arial" w:hAnsi="Arial" w:cs="Arial"/>
        </w:rPr>
      </w:pPr>
    </w:p>
    <w:p w14:paraId="37C81C33" w14:textId="5E6C595A" w:rsidR="009E42A3" w:rsidRPr="00705E51" w:rsidRDefault="00E415E5" w:rsidP="00A10079">
      <w:pPr>
        <w:pStyle w:val="NoSpacing"/>
        <w:rPr>
          <w:rFonts w:ascii="Arial" w:hAnsi="Arial" w:cs="Arial"/>
        </w:rPr>
      </w:pPr>
      <w:r w:rsidRPr="00705E51">
        <w:rPr>
          <w:rFonts w:ascii="Arial" w:hAnsi="Arial" w:cs="Arial"/>
        </w:rPr>
        <w:t>Live teaching provides pupils with an instant connection to their teacher and other pupils. This supports Q+A, discussion and the wider benefits of learning together.</w:t>
      </w:r>
      <w:r w:rsidR="009E42A3" w:rsidRPr="00705E51">
        <w:rPr>
          <w:rFonts w:ascii="Arial" w:hAnsi="Arial" w:cs="Arial"/>
        </w:rPr>
        <w:t xml:space="preserve"> Teachers should consider the benefits of a live drop-in session, for pastoral and academic purposes, as an aid to school monitoring.</w:t>
      </w:r>
    </w:p>
    <w:p w14:paraId="67447E40" w14:textId="77777777" w:rsidR="009E42A3" w:rsidRPr="00705E51" w:rsidRDefault="009E42A3" w:rsidP="00A10079">
      <w:pPr>
        <w:pStyle w:val="NoSpacing"/>
        <w:rPr>
          <w:rFonts w:ascii="Arial" w:hAnsi="Arial" w:cs="Arial"/>
        </w:rPr>
      </w:pPr>
    </w:p>
    <w:p w14:paraId="739438F3" w14:textId="12EE9E88" w:rsidR="00480938" w:rsidRPr="00705E51" w:rsidRDefault="00480938" w:rsidP="00A10079">
      <w:pPr>
        <w:pStyle w:val="NoSpacing"/>
        <w:rPr>
          <w:rFonts w:ascii="Arial" w:hAnsi="Arial" w:cs="Arial"/>
          <w:b/>
          <w:bCs/>
          <w:u w:val="single"/>
        </w:rPr>
      </w:pPr>
      <w:r w:rsidRPr="00705E51">
        <w:rPr>
          <w:rFonts w:ascii="Arial" w:hAnsi="Arial" w:cs="Arial"/>
          <w:b/>
          <w:bCs/>
          <w:u w:val="single"/>
        </w:rPr>
        <w:t>Independence</w:t>
      </w:r>
    </w:p>
    <w:p w14:paraId="4227EABC" w14:textId="0F1FDEB9" w:rsidR="00480938" w:rsidRPr="00705E51" w:rsidRDefault="00A870A5" w:rsidP="00A10079">
      <w:pPr>
        <w:pStyle w:val="NoSpacing"/>
        <w:rPr>
          <w:rFonts w:ascii="Arial" w:hAnsi="Arial" w:cs="Arial"/>
        </w:rPr>
      </w:pPr>
      <w:r w:rsidRPr="00705E51">
        <w:rPr>
          <w:rFonts w:ascii="Arial" w:hAnsi="Arial" w:cs="Arial"/>
        </w:rPr>
        <w:t>We firmly believe that p</w:t>
      </w:r>
      <w:r w:rsidR="00480938" w:rsidRPr="00705E51">
        <w:rPr>
          <w:rFonts w:ascii="Arial" w:hAnsi="Arial" w:cs="Arial"/>
        </w:rPr>
        <w:t xml:space="preserve">upils should not be tied to a computer screen for long periods of time and become over-reliant on the teacher. </w:t>
      </w:r>
      <w:r w:rsidR="005C06B5" w:rsidRPr="00705E51">
        <w:rPr>
          <w:rFonts w:ascii="Arial" w:hAnsi="Arial" w:cs="Arial"/>
        </w:rPr>
        <w:t>Teachers should provide c</w:t>
      </w:r>
      <w:r w:rsidR="00480938" w:rsidRPr="00705E51">
        <w:rPr>
          <w:rFonts w:ascii="Arial" w:hAnsi="Arial" w:cs="Arial"/>
        </w:rPr>
        <w:t xml:space="preserve">lear, helpful teaching leading to well-planned independent learning </w:t>
      </w:r>
      <w:r w:rsidR="005C06B5" w:rsidRPr="00705E51">
        <w:rPr>
          <w:rFonts w:ascii="Arial" w:hAnsi="Arial" w:cs="Arial"/>
        </w:rPr>
        <w:t>tasks. Pupils will benefit from prompts to reflect on their work and strategies to help them if they get stuck, including checklists and daily plans.</w:t>
      </w:r>
    </w:p>
    <w:p w14:paraId="54B01408" w14:textId="01FD52EC" w:rsidR="00A870A5" w:rsidRPr="00705E51" w:rsidRDefault="00A870A5" w:rsidP="00A10079">
      <w:pPr>
        <w:pStyle w:val="NoSpacing"/>
        <w:rPr>
          <w:rFonts w:ascii="Arial" w:hAnsi="Arial" w:cs="Arial"/>
        </w:rPr>
      </w:pPr>
    </w:p>
    <w:p w14:paraId="61D0F4AB" w14:textId="77777777" w:rsidR="00A870A5" w:rsidRPr="00705E51" w:rsidRDefault="00A870A5" w:rsidP="00A10079">
      <w:pPr>
        <w:pStyle w:val="NoSpacing"/>
        <w:rPr>
          <w:rFonts w:ascii="Arial" w:hAnsi="Arial" w:cs="Arial"/>
        </w:rPr>
      </w:pPr>
      <w:r w:rsidRPr="00705E51">
        <w:rPr>
          <w:rFonts w:ascii="Arial" w:hAnsi="Arial" w:cs="Arial"/>
        </w:rPr>
        <w:t>When pupils have access to pre-recorded lessons, they can pause, rewind and revisit explanations they may have struggled with. They can also revisit the modelled teaching method whilst working independently if they find they are ‘stuck’ or have forgotten a stage in a methodical process, for example.</w:t>
      </w:r>
    </w:p>
    <w:p w14:paraId="091154EE" w14:textId="78F3E48E" w:rsidR="005C06B5" w:rsidRPr="00705E51" w:rsidRDefault="005C06B5" w:rsidP="00A10079">
      <w:pPr>
        <w:pStyle w:val="NoSpacing"/>
        <w:rPr>
          <w:rFonts w:ascii="Arial" w:hAnsi="Arial" w:cs="Arial"/>
        </w:rPr>
      </w:pPr>
    </w:p>
    <w:p w14:paraId="3F942155" w14:textId="56C6C880" w:rsidR="005C06B5" w:rsidRPr="00705E51" w:rsidRDefault="005C06B5" w:rsidP="00A10079">
      <w:pPr>
        <w:pStyle w:val="NoSpacing"/>
        <w:rPr>
          <w:rFonts w:ascii="Arial" w:hAnsi="Arial" w:cs="Arial"/>
          <w:b/>
          <w:bCs/>
          <w:u w:val="single"/>
        </w:rPr>
      </w:pPr>
      <w:r w:rsidRPr="00705E51">
        <w:rPr>
          <w:rFonts w:ascii="Arial" w:hAnsi="Arial" w:cs="Arial"/>
          <w:b/>
          <w:bCs/>
          <w:u w:val="single"/>
        </w:rPr>
        <w:t>Variety</w:t>
      </w:r>
    </w:p>
    <w:p w14:paraId="2306B729" w14:textId="03B3E8D3" w:rsidR="005C06B5" w:rsidRPr="00705E51" w:rsidRDefault="005C06B5" w:rsidP="00A10079">
      <w:pPr>
        <w:pStyle w:val="NoSpacing"/>
        <w:rPr>
          <w:rFonts w:ascii="Arial" w:hAnsi="Arial" w:cs="Arial"/>
        </w:rPr>
      </w:pPr>
      <w:r w:rsidRPr="00705E51">
        <w:rPr>
          <w:rFonts w:ascii="Arial" w:hAnsi="Arial" w:cs="Arial"/>
        </w:rPr>
        <w:t xml:space="preserve">Teachers should </w:t>
      </w:r>
      <w:r w:rsidR="002A5B86" w:rsidRPr="00705E51">
        <w:rPr>
          <w:rFonts w:ascii="Arial" w:hAnsi="Arial" w:cs="Arial"/>
        </w:rPr>
        <w:t xml:space="preserve">set meaningful and ambitious work each day in an appropriate range of subjects. They should </w:t>
      </w:r>
      <w:r w:rsidRPr="00705E51">
        <w:rPr>
          <w:rFonts w:ascii="Arial" w:hAnsi="Arial" w:cs="Arial"/>
        </w:rPr>
        <w:t xml:space="preserve">consider which approaches are best suited to the content they are teaching and the age of their pupils. The focus should remain on providing the most appropriate activity to secure the intended learning outcomes. </w:t>
      </w:r>
      <w:r w:rsidR="00C161A3" w:rsidRPr="00705E51">
        <w:rPr>
          <w:rFonts w:ascii="Arial" w:hAnsi="Arial" w:cs="Arial"/>
        </w:rPr>
        <w:t>V</w:t>
      </w:r>
      <w:r w:rsidRPr="00705E51">
        <w:rPr>
          <w:rFonts w:ascii="Arial" w:hAnsi="Arial" w:cs="Arial"/>
        </w:rPr>
        <w:t xml:space="preserve">ariety is the spice of life, and teachers should ensure the activities they provide do not become repetitive and </w:t>
      </w:r>
      <w:r w:rsidR="00C161A3" w:rsidRPr="00705E51">
        <w:rPr>
          <w:rFonts w:ascii="Arial" w:hAnsi="Arial" w:cs="Arial"/>
        </w:rPr>
        <w:t>lead to disengagement</w:t>
      </w:r>
      <w:r w:rsidR="00A870A5" w:rsidRPr="00705E51">
        <w:rPr>
          <w:rFonts w:ascii="Arial" w:hAnsi="Arial" w:cs="Arial"/>
        </w:rPr>
        <w:t>.</w:t>
      </w:r>
      <w:r w:rsidR="002A5B86" w:rsidRPr="00705E51">
        <w:rPr>
          <w:rFonts w:ascii="Arial" w:hAnsi="Arial" w:cs="Arial"/>
        </w:rPr>
        <w:t xml:space="preserve"> Provision should not be over-reliant on long-term projects or internet research activities. </w:t>
      </w:r>
    </w:p>
    <w:p w14:paraId="27F7873F" w14:textId="00F96E67" w:rsidR="003046FC" w:rsidRPr="00705E51" w:rsidRDefault="003046FC" w:rsidP="00A10079">
      <w:pPr>
        <w:pStyle w:val="NoSpacing"/>
        <w:rPr>
          <w:rFonts w:ascii="Arial" w:hAnsi="Arial" w:cs="Arial"/>
        </w:rPr>
      </w:pPr>
    </w:p>
    <w:p w14:paraId="345AEF04" w14:textId="46423E07" w:rsidR="00991658" w:rsidRPr="00705E51" w:rsidRDefault="00B14C70" w:rsidP="00A10079">
      <w:pPr>
        <w:pStyle w:val="NoSpacing"/>
        <w:rPr>
          <w:rFonts w:ascii="Arial" w:hAnsi="Arial" w:cs="Arial"/>
          <w:b/>
          <w:bCs/>
          <w:u w:val="single"/>
        </w:rPr>
      </w:pPr>
      <w:r w:rsidRPr="00705E51">
        <w:rPr>
          <w:rFonts w:ascii="Arial" w:hAnsi="Arial" w:cs="Arial"/>
          <w:b/>
          <w:bCs/>
          <w:u w:val="single"/>
        </w:rPr>
        <w:t xml:space="preserve">Additional </w:t>
      </w:r>
      <w:r w:rsidR="00731774" w:rsidRPr="00705E51">
        <w:rPr>
          <w:rFonts w:ascii="Arial" w:hAnsi="Arial" w:cs="Arial"/>
          <w:b/>
          <w:bCs/>
          <w:u w:val="single"/>
        </w:rPr>
        <w:t xml:space="preserve">Planning </w:t>
      </w:r>
      <w:r w:rsidR="00991658" w:rsidRPr="00705E51">
        <w:rPr>
          <w:rFonts w:ascii="Arial" w:hAnsi="Arial" w:cs="Arial"/>
          <w:b/>
          <w:bCs/>
          <w:u w:val="single"/>
        </w:rPr>
        <w:t>Expectations</w:t>
      </w:r>
      <w:r w:rsidRPr="00705E51">
        <w:rPr>
          <w:rFonts w:ascii="Arial" w:hAnsi="Arial" w:cs="Arial"/>
          <w:b/>
          <w:bCs/>
          <w:u w:val="single"/>
        </w:rPr>
        <w:t xml:space="preserve"> for School Leaders</w:t>
      </w:r>
    </w:p>
    <w:p w14:paraId="7D1C1A75" w14:textId="76527452" w:rsidR="00991658" w:rsidRPr="00705E51" w:rsidRDefault="00991658" w:rsidP="00942B89">
      <w:pPr>
        <w:pStyle w:val="NoSpacing"/>
        <w:numPr>
          <w:ilvl w:val="0"/>
          <w:numId w:val="1"/>
        </w:numPr>
        <w:rPr>
          <w:rFonts w:ascii="Arial" w:hAnsi="Arial" w:cs="Arial"/>
        </w:rPr>
      </w:pPr>
      <w:r w:rsidRPr="00705E51">
        <w:rPr>
          <w:rFonts w:ascii="Arial" w:hAnsi="Arial" w:cs="Arial"/>
        </w:rPr>
        <w:t>Schools will teach a planned and well-sequenced curriculum so that knowledge and skills are built incrementally, with a good level of clarity about what is intended to be taught and practised in each subject so that pupils can progress through the school’s curriculum</w:t>
      </w:r>
      <w:r w:rsidR="00B14C70" w:rsidRPr="00705E51">
        <w:rPr>
          <w:rFonts w:ascii="Arial" w:hAnsi="Arial" w:cs="Arial"/>
        </w:rPr>
        <w:t>.</w:t>
      </w:r>
    </w:p>
    <w:p w14:paraId="638B1303" w14:textId="74CDCB8B" w:rsidR="009B61BC" w:rsidRPr="00705E51" w:rsidRDefault="009B61BC" w:rsidP="00A10079">
      <w:pPr>
        <w:pStyle w:val="NoSpacing"/>
        <w:rPr>
          <w:rFonts w:ascii="Arial" w:hAnsi="Arial" w:cs="Arial"/>
        </w:rPr>
      </w:pPr>
    </w:p>
    <w:p w14:paraId="158698CD" w14:textId="6AB4B7E5" w:rsidR="00731774" w:rsidRPr="00705E51" w:rsidRDefault="00731774" w:rsidP="00942B89">
      <w:pPr>
        <w:pStyle w:val="NoSpacing"/>
        <w:numPr>
          <w:ilvl w:val="0"/>
          <w:numId w:val="1"/>
        </w:numPr>
        <w:rPr>
          <w:rFonts w:ascii="Arial" w:hAnsi="Arial" w:cs="Arial"/>
        </w:rPr>
      </w:pPr>
      <w:r w:rsidRPr="00705E51">
        <w:rPr>
          <w:rFonts w:ascii="Arial" w:hAnsi="Arial" w:cs="Arial"/>
        </w:rPr>
        <w:t>School will have systems for checking, daily, whether pupils are engaging with their work, and work with families to rapidly identify effective solutions where engagement is a concern.</w:t>
      </w:r>
    </w:p>
    <w:p w14:paraId="123E63C1" w14:textId="31FFB88A" w:rsidR="00CC7889" w:rsidRPr="00705E51" w:rsidRDefault="00CC7889" w:rsidP="00A10079">
      <w:pPr>
        <w:pStyle w:val="NoSpacing"/>
        <w:rPr>
          <w:rFonts w:ascii="Arial" w:hAnsi="Arial" w:cs="Arial"/>
        </w:rPr>
      </w:pPr>
    </w:p>
    <w:p w14:paraId="3A5752A3" w14:textId="246B03AB" w:rsidR="00731774" w:rsidRPr="00705E51" w:rsidRDefault="00731774" w:rsidP="00942B89">
      <w:pPr>
        <w:pStyle w:val="NoSpacing"/>
        <w:numPr>
          <w:ilvl w:val="0"/>
          <w:numId w:val="1"/>
        </w:numPr>
        <w:rPr>
          <w:rFonts w:ascii="Arial" w:hAnsi="Arial" w:cs="Arial"/>
        </w:rPr>
      </w:pPr>
      <w:r w:rsidRPr="00705E51">
        <w:rPr>
          <w:rFonts w:ascii="Arial" w:hAnsi="Arial" w:cs="Arial"/>
        </w:rPr>
        <w:t>Schools will identify a named senior leader with overarching responsibility for the quality and delivery of remote education, including that provision meets expectations for remote education.</w:t>
      </w:r>
    </w:p>
    <w:p w14:paraId="7E92C1C5" w14:textId="77777777" w:rsidR="00731774" w:rsidRPr="00705E51" w:rsidRDefault="00731774" w:rsidP="00731774">
      <w:pPr>
        <w:pStyle w:val="ListParagraph"/>
        <w:rPr>
          <w:rFonts w:ascii="Arial" w:hAnsi="Arial" w:cs="Arial"/>
        </w:rPr>
      </w:pPr>
    </w:p>
    <w:p w14:paraId="663A6589" w14:textId="53D9869B" w:rsidR="00953CCE" w:rsidRPr="00705E51" w:rsidRDefault="00731774" w:rsidP="00942B89">
      <w:pPr>
        <w:pStyle w:val="NoSpacing"/>
        <w:numPr>
          <w:ilvl w:val="0"/>
          <w:numId w:val="1"/>
        </w:numPr>
        <w:rPr>
          <w:rFonts w:ascii="Arial" w:hAnsi="Arial" w:cs="Arial"/>
        </w:rPr>
      </w:pPr>
      <w:r w:rsidRPr="00705E51">
        <w:rPr>
          <w:rFonts w:ascii="Arial" w:hAnsi="Arial" w:cs="Arial"/>
        </w:rPr>
        <w:lastRenderedPageBreak/>
        <w:t>Schools will publish information for pupils, parents and carers about their remote education provision on their website by 25 January 2021</w:t>
      </w:r>
      <w:r w:rsidR="00762156" w:rsidRPr="00705E51">
        <w:rPr>
          <w:rFonts w:ascii="Arial" w:hAnsi="Arial" w:cs="Arial"/>
        </w:rPr>
        <w:t xml:space="preserve"> (See Appendix A)</w:t>
      </w:r>
      <w:r w:rsidRPr="00705E51">
        <w:rPr>
          <w:rFonts w:ascii="Arial" w:hAnsi="Arial" w:cs="Arial"/>
        </w:rPr>
        <w:t>.</w:t>
      </w:r>
    </w:p>
    <w:p w14:paraId="78BBCDEE" w14:textId="77777777" w:rsidR="001E0DC4" w:rsidRPr="00705E51" w:rsidRDefault="001E0DC4" w:rsidP="001E0DC4">
      <w:pPr>
        <w:pStyle w:val="ListParagraph"/>
        <w:rPr>
          <w:rFonts w:ascii="Arial" w:hAnsi="Arial" w:cs="Arial"/>
        </w:rPr>
      </w:pPr>
    </w:p>
    <w:p w14:paraId="1482CB3E" w14:textId="01546021" w:rsidR="001E0DC4" w:rsidRPr="00705E51" w:rsidRDefault="001E0DC4" w:rsidP="00942B89">
      <w:pPr>
        <w:pStyle w:val="NoSpacing"/>
        <w:numPr>
          <w:ilvl w:val="0"/>
          <w:numId w:val="1"/>
        </w:numPr>
        <w:rPr>
          <w:rFonts w:ascii="Arial" w:hAnsi="Arial" w:cs="Arial"/>
        </w:rPr>
      </w:pPr>
      <w:r w:rsidRPr="00705E51">
        <w:rPr>
          <w:rFonts w:ascii="Arial" w:hAnsi="Arial" w:cs="Arial"/>
        </w:rPr>
        <w:t>Leaders and governor will have robust monitoring and evaluation plans to check on the effectiveness and safety of the school’s remote education offer for all pupils, but especially those with SEND and disadvantaged pupils.</w:t>
      </w:r>
      <w:r w:rsidR="001E71C5" w:rsidRPr="00705E51">
        <w:rPr>
          <w:rFonts w:ascii="Arial" w:hAnsi="Arial" w:cs="Arial"/>
        </w:rPr>
        <w:t xml:space="preserve"> Leaders should be able to articulate the impact of their remote education offer on different groups of pupils and be able to provide the evidence to support their evaluation to key stakeholders, such as governors, the LA, trustees, the diocese and Ofsted, for example.</w:t>
      </w:r>
    </w:p>
    <w:p w14:paraId="532A6D8C" w14:textId="1DB97F62" w:rsidR="001E0DC4" w:rsidRPr="00705E51" w:rsidRDefault="00141549" w:rsidP="00141549">
      <w:pPr>
        <w:spacing w:before="100" w:beforeAutospacing="1" w:after="100" w:afterAutospacing="1" w:line="240" w:lineRule="auto"/>
        <w:outlineLvl w:val="2"/>
        <w:rPr>
          <w:rFonts w:ascii="Arial" w:eastAsia="Times New Roman" w:hAnsi="Arial" w:cs="Arial"/>
          <w:b/>
          <w:bCs/>
          <w:lang w:val="en" w:eastAsia="en-GB"/>
        </w:rPr>
      </w:pPr>
      <w:r w:rsidRPr="00705E51">
        <w:rPr>
          <w:rFonts w:ascii="Arial" w:eastAsia="Times New Roman" w:hAnsi="Arial" w:cs="Arial"/>
          <w:b/>
          <w:bCs/>
          <w:lang w:val="en" w:eastAsia="en-GB"/>
        </w:rPr>
        <w:t>Special educational needs</w:t>
      </w:r>
    </w:p>
    <w:p w14:paraId="3931D52E" w14:textId="334874C4" w:rsidR="00141549" w:rsidRPr="00705E51" w:rsidRDefault="00141549" w:rsidP="00141549">
      <w:pPr>
        <w:spacing w:before="100" w:beforeAutospacing="1" w:after="100" w:afterAutospacing="1" w:line="240" w:lineRule="auto"/>
        <w:rPr>
          <w:rFonts w:ascii="Arial" w:eastAsia="Times New Roman" w:hAnsi="Arial" w:cs="Arial"/>
          <w:lang w:val="en" w:eastAsia="en-GB"/>
        </w:rPr>
      </w:pPr>
      <w:r w:rsidRPr="00705E51">
        <w:rPr>
          <w:rFonts w:ascii="Arial" w:eastAsia="Times New Roman" w:hAnsi="Arial" w:cs="Arial"/>
          <w:lang w:val="en" w:eastAsia="en-GB"/>
        </w:rPr>
        <w:t xml:space="preserve">For pupils with SEND, their teachers are best-placed to know how the pupil’s </w:t>
      </w:r>
      <w:proofErr w:type="gramStart"/>
      <w:r w:rsidRPr="00705E51">
        <w:rPr>
          <w:rFonts w:ascii="Arial" w:eastAsia="Times New Roman" w:hAnsi="Arial" w:cs="Arial"/>
          <w:lang w:val="en" w:eastAsia="en-GB"/>
        </w:rPr>
        <w:t>needs can</w:t>
      </w:r>
      <w:proofErr w:type="gramEnd"/>
      <w:r w:rsidRPr="00705E51">
        <w:rPr>
          <w:rFonts w:ascii="Arial" w:eastAsia="Times New Roman" w:hAnsi="Arial" w:cs="Arial"/>
          <w:lang w:val="en" w:eastAsia="en-GB"/>
        </w:rPr>
        <w:t xml:space="preserve"> be most effectively met to ensure they continue to make progress</w:t>
      </w:r>
      <w:r w:rsidR="0087402F" w:rsidRPr="00705E51">
        <w:rPr>
          <w:rFonts w:ascii="Arial" w:eastAsia="Times New Roman" w:hAnsi="Arial" w:cs="Arial"/>
          <w:lang w:val="en" w:eastAsia="en-GB"/>
        </w:rPr>
        <w:t>,</w:t>
      </w:r>
      <w:r w:rsidRPr="00705E51">
        <w:rPr>
          <w:rFonts w:ascii="Arial" w:eastAsia="Times New Roman" w:hAnsi="Arial" w:cs="Arial"/>
          <w:lang w:val="en" w:eastAsia="en-GB"/>
        </w:rPr>
        <w:t xml:space="preserve"> even if they are </w:t>
      </w:r>
      <w:r w:rsidR="0087402F" w:rsidRPr="00705E51">
        <w:rPr>
          <w:rFonts w:ascii="Arial" w:eastAsia="Times New Roman" w:hAnsi="Arial" w:cs="Arial"/>
          <w:lang w:val="en" w:eastAsia="en-GB"/>
        </w:rPr>
        <w:t xml:space="preserve">attending school. </w:t>
      </w:r>
      <w:r w:rsidRPr="00705E51">
        <w:rPr>
          <w:rFonts w:ascii="Arial" w:eastAsia="Times New Roman" w:hAnsi="Arial" w:cs="Arial"/>
          <w:lang w:val="en" w:eastAsia="en-GB"/>
        </w:rPr>
        <w:t xml:space="preserve">The requirement for schools to use their best </w:t>
      </w:r>
      <w:r w:rsidR="00A860DE" w:rsidRPr="00705E51">
        <w:rPr>
          <w:rFonts w:ascii="Arial" w:eastAsia="Times New Roman" w:hAnsi="Arial" w:cs="Arial"/>
          <w:lang w:val="en" w:eastAsia="en-GB"/>
        </w:rPr>
        <w:t>endeavors</w:t>
      </w:r>
      <w:r w:rsidRPr="00705E51">
        <w:rPr>
          <w:rFonts w:ascii="Arial" w:eastAsia="Times New Roman" w:hAnsi="Arial" w:cs="Arial"/>
          <w:lang w:val="en" w:eastAsia="en-GB"/>
        </w:rPr>
        <w:t xml:space="preserve"> to secure the special educational provision called for by the pupils’ special educational needs remains in place.</w:t>
      </w:r>
      <w:r w:rsidR="00C64EF0" w:rsidRPr="00705E51">
        <w:rPr>
          <w:rFonts w:ascii="Arial" w:eastAsia="Times New Roman" w:hAnsi="Arial" w:cs="Arial"/>
          <w:lang w:val="en" w:eastAsia="en-GB"/>
        </w:rPr>
        <w:t xml:space="preserve"> The provision for pupils with complex needs who are unable to access the same teaching as their peers and are not attending school requires careful thought. Teachers should ensure that they </w:t>
      </w:r>
      <w:r w:rsidR="0087402F" w:rsidRPr="00705E51">
        <w:rPr>
          <w:rFonts w:ascii="Arial" w:eastAsia="Times New Roman" w:hAnsi="Arial" w:cs="Arial"/>
          <w:lang w:val="en" w:eastAsia="en-GB"/>
        </w:rPr>
        <w:t xml:space="preserve">continue to </w:t>
      </w:r>
      <w:r w:rsidR="00C64EF0" w:rsidRPr="00705E51">
        <w:rPr>
          <w:rFonts w:ascii="Arial" w:eastAsia="Times New Roman" w:hAnsi="Arial" w:cs="Arial"/>
          <w:lang w:val="en" w:eastAsia="en-GB"/>
        </w:rPr>
        <w:t xml:space="preserve">receive </w:t>
      </w:r>
      <w:r w:rsidR="0087402F" w:rsidRPr="00705E51">
        <w:rPr>
          <w:rFonts w:ascii="Arial" w:eastAsia="Times New Roman" w:hAnsi="Arial" w:cs="Arial"/>
          <w:lang w:val="en" w:eastAsia="en-GB"/>
        </w:rPr>
        <w:t xml:space="preserve">quality </w:t>
      </w:r>
      <w:r w:rsidR="00C64EF0" w:rsidRPr="00705E51">
        <w:rPr>
          <w:rFonts w:ascii="Arial" w:eastAsia="Times New Roman" w:hAnsi="Arial" w:cs="Arial"/>
          <w:lang w:val="en" w:eastAsia="en-GB"/>
        </w:rPr>
        <w:t xml:space="preserve">teaching and suitably matched tasks to </w:t>
      </w:r>
      <w:r w:rsidR="0087402F" w:rsidRPr="00705E51">
        <w:rPr>
          <w:rFonts w:ascii="Arial" w:eastAsia="Times New Roman" w:hAnsi="Arial" w:cs="Arial"/>
          <w:lang w:val="en" w:eastAsia="en-GB"/>
        </w:rPr>
        <w:t>support their progress.</w:t>
      </w:r>
    </w:p>
    <w:p w14:paraId="47CC0A32" w14:textId="2CE76501" w:rsidR="00141549" w:rsidRPr="00705E51" w:rsidRDefault="00141549" w:rsidP="00141549">
      <w:pPr>
        <w:spacing w:before="100" w:beforeAutospacing="1" w:after="100" w:afterAutospacing="1" w:line="240" w:lineRule="auto"/>
        <w:rPr>
          <w:rFonts w:ascii="Arial" w:eastAsia="Times New Roman" w:hAnsi="Arial" w:cs="Arial"/>
          <w:lang w:val="en" w:eastAsia="en-GB"/>
        </w:rPr>
      </w:pPr>
      <w:r w:rsidRPr="00705E51">
        <w:rPr>
          <w:rFonts w:ascii="Arial" w:eastAsia="Times New Roman" w:hAnsi="Arial" w:cs="Arial"/>
          <w:lang w:val="en" w:eastAsia="en-GB"/>
        </w:rPr>
        <w:t>We will work collaboratively with families, putting in place reasonable adjustments as necessary, so that pupils with SEND can successfully access remote education alongside their peers.</w:t>
      </w:r>
      <w:r w:rsidR="00C64EF0" w:rsidRPr="00705E51">
        <w:rPr>
          <w:rFonts w:ascii="Arial" w:eastAsia="Times New Roman" w:hAnsi="Arial" w:cs="Arial"/>
          <w:lang w:val="en" w:eastAsia="en-GB"/>
        </w:rPr>
        <w:t xml:space="preserve"> </w:t>
      </w:r>
    </w:p>
    <w:p w14:paraId="795D8C19" w14:textId="7DB45BB1" w:rsidR="00C64EF0" w:rsidRPr="00705E51" w:rsidRDefault="00141549" w:rsidP="00141549">
      <w:pPr>
        <w:spacing w:before="100" w:beforeAutospacing="1" w:after="100" w:afterAutospacing="1" w:line="240" w:lineRule="auto"/>
        <w:rPr>
          <w:rFonts w:ascii="Arial" w:eastAsia="Times New Roman" w:hAnsi="Arial" w:cs="Arial"/>
          <w:lang w:val="en" w:eastAsia="en-GB"/>
        </w:rPr>
      </w:pPr>
      <w:r w:rsidRPr="00705E51">
        <w:rPr>
          <w:rFonts w:ascii="Arial" w:eastAsia="Times New Roman" w:hAnsi="Arial" w:cs="Arial"/>
          <w:lang w:val="en" w:eastAsia="en-GB"/>
        </w:rPr>
        <w:t>Where a pupil has provision specified within their EHC plan, it remains the duty of the local authority and any health bodies to secure or arrange the delivery of this in the setting that the plan names. However, there may be times when it becomes very difficult to do so, for example, if they are self-isolating. In this situation, decisions on how provision can be delivered should be informed by relevant considerations including, for example, the types of services that the pupil can access remotely, for example, online teaching and remote sessions with different types of therapists. These decisions will be considered on a case by case basis, avoiding a one size fits all approach.</w:t>
      </w:r>
    </w:p>
    <w:p w14:paraId="6F3388BD" w14:textId="77777777" w:rsidR="00141549" w:rsidRPr="00705E51" w:rsidRDefault="00141549" w:rsidP="00141549">
      <w:pPr>
        <w:spacing w:before="100" w:beforeAutospacing="1" w:after="100" w:afterAutospacing="1" w:line="240" w:lineRule="auto"/>
        <w:outlineLvl w:val="2"/>
        <w:rPr>
          <w:rFonts w:ascii="Arial" w:eastAsia="Times New Roman" w:hAnsi="Arial" w:cs="Arial"/>
          <w:b/>
          <w:bCs/>
          <w:lang w:val="en" w:eastAsia="en-GB"/>
        </w:rPr>
      </w:pPr>
      <w:r w:rsidRPr="00705E51">
        <w:rPr>
          <w:rFonts w:ascii="Arial" w:eastAsia="Times New Roman" w:hAnsi="Arial" w:cs="Arial"/>
          <w:b/>
          <w:bCs/>
          <w:lang w:val="en" w:eastAsia="en-GB"/>
        </w:rPr>
        <w:t>Vulnerable children</w:t>
      </w:r>
    </w:p>
    <w:p w14:paraId="2711B791" w14:textId="77777777" w:rsidR="00141549" w:rsidRPr="00705E51" w:rsidRDefault="00141549" w:rsidP="00141549">
      <w:pPr>
        <w:spacing w:before="100" w:beforeAutospacing="1" w:after="100" w:afterAutospacing="1" w:line="240" w:lineRule="auto"/>
        <w:rPr>
          <w:rFonts w:ascii="Arial" w:eastAsia="Times New Roman" w:hAnsi="Arial" w:cs="Arial"/>
          <w:lang w:val="en" w:eastAsia="en-GB"/>
        </w:rPr>
      </w:pPr>
      <w:r w:rsidRPr="00705E51">
        <w:rPr>
          <w:rFonts w:ascii="Arial" w:eastAsia="Times New Roman" w:hAnsi="Arial" w:cs="Arial"/>
          <w:lang w:val="en" w:eastAsia="en-GB"/>
        </w:rPr>
        <w:t>Where individuals who are self-isolating are within our definition of vulnerable, we have robust systems in place to keep in contact with them.</w:t>
      </w:r>
    </w:p>
    <w:p w14:paraId="6DBC07B8" w14:textId="77777777" w:rsidR="00141549" w:rsidRPr="00705E51" w:rsidRDefault="00141549" w:rsidP="00141549">
      <w:pPr>
        <w:spacing w:before="100" w:beforeAutospacing="1" w:after="100" w:afterAutospacing="1" w:line="240" w:lineRule="auto"/>
        <w:rPr>
          <w:rFonts w:ascii="Arial" w:eastAsia="Times New Roman" w:hAnsi="Arial" w:cs="Arial"/>
          <w:lang w:val="en" w:eastAsia="en-GB"/>
        </w:rPr>
      </w:pPr>
      <w:r w:rsidRPr="00705E51">
        <w:rPr>
          <w:rFonts w:ascii="Arial" w:eastAsia="Times New Roman" w:hAnsi="Arial" w:cs="Arial"/>
          <w:lang w:val="en" w:eastAsia="en-GB"/>
        </w:rPr>
        <w:t>When a vulnerable child is asked to self-isolate, we will notify their social worker (if they have one). School leaders will then agree with the social worker the best way to maintain contact and offer support to the vulnerable child or young person.</w:t>
      </w:r>
    </w:p>
    <w:p w14:paraId="182F746B" w14:textId="77777777" w:rsidR="00E44B29" w:rsidRPr="00705E51" w:rsidRDefault="00141549" w:rsidP="00E44B29">
      <w:pPr>
        <w:rPr>
          <w:rFonts w:ascii="Arial" w:hAnsi="Arial" w:cs="Arial"/>
        </w:rPr>
      </w:pPr>
      <w:r w:rsidRPr="00705E51">
        <w:rPr>
          <w:rFonts w:ascii="Arial" w:eastAsia="Times New Roman" w:hAnsi="Arial" w:cs="Arial"/>
          <w:lang w:val="en" w:eastAsia="en-GB"/>
        </w:rPr>
        <w:t>We will check if a vulnerable child is able to access remote education. Where this is not the case, we will support them to access it (as far as possible) and to regularly check if they are doing so.</w:t>
      </w:r>
      <w:r w:rsidR="00E44B29" w:rsidRPr="00705E51">
        <w:rPr>
          <w:rFonts w:ascii="Arial" w:eastAsia="Times New Roman" w:hAnsi="Arial" w:cs="Arial"/>
          <w:lang w:val="en" w:eastAsia="en-GB"/>
        </w:rPr>
        <w:t xml:space="preserve"> School leaders should contact the child’s social worker if internal monitoring suggests that the </w:t>
      </w:r>
      <w:proofErr w:type="gramStart"/>
      <w:r w:rsidR="00E44B29" w:rsidRPr="00705E51">
        <w:rPr>
          <w:rFonts w:ascii="Arial" w:eastAsia="Times New Roman" w:hAnsi="Arial" w:cs="Arial"/>
          <w:lang w:val="en" w:eastAsia="en-GB"/>
        </w:rPr>
        <w:t>pupils is</w:t>
      </w:r>
      <w:proofErr w:type="gramEnd"/>
      <w:r w:rsidR="00E44B29" w:rsidRPr="00705E51">
        <w:rPr>
          <w:rFonts w:ascii="Arial" w:eastAsia="Times New Roman" w:hAnsi="Arial" w:cs="Arial"/>
          <w:lang w:val="en" w:eastAsia="en-GB"/>
        </w:rPr>
        <w:t xml:space="preserve"> not engaging in the remote education offer.</w:t>
      </w:r>
      <w:r w:rsidR="00E44B29" w:rsidRPr="00705E51">
        <w:rPr>
          <w:rFonts w:ascii="Arial" w:hAnsi="Arial" w:cs="Arial"/>
        </w:rPr>
        <w:t xml:space="preserve"> A professional discussion to identify and remove the barriers causing this should help to address the situation and prevent the child falling behind their peers.</w:t>
      </w:r>
    </w:p>
    <w:p w14:paraId="70D4671A" w14:textId="3C0C8B95" w:rsidR="00953CCE" w:rsidRPr="00705E51" w:rsidRDefault="00141549" w:rsidP="00E44B29">
      <w:pPr>
        <w:rPr>
          <w:rFonts w:ascii="Arial" w:hAnsi="Arial" w:cs="Arial"/>
        </w:rPr>
      </w:pPr>
      <w:r w:rsidRPr="00705E51">
        <w:rPr>
          <w:rFonts w:ascii="Arial" w:eastAsia="Times New Roman" w:hAnsi="Arial" w:cs="Arial"/>
          <w:lang w:val="en" w:eastAsia="en-GB"/>
        </w:rPr>
        <w:t>We will ensure that the teaching and learning offered to all pupils, but especially our most vulnerable pupils, secures their interest</w:t>
      </w:r>
      <w:r w:rsidR="00B23521" w:rsidRPr="00705E51">
        <w:rPr>
          <w:rFonts w:ascii="Arial" w:eastAsia="Times New Roman" w:hAnsi="Arial" w:cs="Arial"/>
          <w:lang w:val="en" w:eastAsia="en-GB"/>
        </w:rPr>
        <w:t xml:space="preserve">, </w:t>
      </w:r>
      <w:r w:rsidRPr="00705E51">
        <w:rPr>
          <w:rFonts w:ascii="Arial" w:eastAsia="Times New Roman" w:hAnsi="Arial" w:cs="Arial"/>
          <w:lang w:val="en" w:eastAsia="en-GB"/>
        </w:rPr>
        <w:t>engagement</w:t>
      </w:r>
      <w:r w:rsidR="00B23521" w:rsidRPr="00705E51">
        <w:rPr>
          <w:rFonts w:ascii="Arial" w:eastAsia="Times New Roman" w:hAnsi="Arial" w:cs="Arial"/>
          <w:lang w:val="en" w:eastAsia="en-GB"/>
        </w:rPr>
        <w:t xml:space="preserve"> and good progress</w:t>
      </w:r>
      <w:r w:rsidR="007B532B" w:rsidRPr="00705E51">
        <w:rPr>
          <w:rFonts w:ascii="Arial" w:eastAsia="Times New Roman" w:hAnsi="Arial" w:cs="Arial"/>
          <w:lang w:val="en" w:eastAsia="en-GB"/>
        </w:rPr>
        <w:t>.</w:t>
      </w:r>
    </w:p>
    <w:p w14:paraId="4718DEF6" w14:textId="202E6334" w:rsidR="00D15415" w:rsidRPr="00705E51" w:rsidRDefault="00D15415" w:rsidP="00A10079">
      <w:pPr>
        <w:pStyle w:val="NoSpacing"/>
        <w:rPr>
          <w:rFonts w:ascii="Arial" w:hAnsi="Arial" w:cs="Arial"/>
        </w:rPr>
      </w:pPr>
    </w:p>
    <w:p w14:paraId="2EA08195" w14:textId="5E97F3BD" w:rsidR="00D15415" w:rsidRPr="00705E51" w:rsidRDefault="00D15415" w:rsidP="00A10079">
      <w:pPr>
        <w:pStyle w:val="NoSpacing"/>
        <w:rPr>
          <w:rFonts w:ascii="Arial" w:hAnsi="Arial" w:cs="Arial"/>
        </w:rPr>
      </w:pPr>
    </w:p>
    <w:p w14:paraId="066E85DC" w14:textId="052D65BE" w:rsidR="00D15415" w:rsidRPr="00705E51" w:rsidRDefault="00DB68F6" w:rsidP="00A10079">
      <w:pPr>
        <w:pStyle w:val="NoSpacing"/>
        <w:rPr>
          <w:rFonts w:ascii="Arial" w:hAnsi="Arial" w:cs="Arial"/>
        </w:rPr>
      </w:pPr>
      <w:hyperlink r:id="rId9" w:history="1">
        <w:r w:rsidR="00D15415" w:rsidRPr="00705E51">
          <w:rPr>
            <w:rStyle w:val="Hyperlink"/>
            <w:rFonts w:ascii="Arial" w:hAnsi="Arial" w:cs="Arial"/>
            <w:color w:val="auto"/>
          </w:rPr>
          <w:t>https://educationendowmentfoundation.org.uk/public/files/Remote_Learning_Rapid_Evidence_Assessment.pdf</w:t>
        </w:r>
      </w:hyperlink>
    </w:p>
    <w:p w14:paraId="6FE9C50E" w14:textId="76399442" w:rsidR="009B61BC" w:rsidRPr="00705E51" w:rsidRDefault="009B61BC" w:rsidP="00A10079">
      <w:pPr>
        <w:pStyle w:val="NoSpacing"/>
        <w:rPr>
          <w:rFonts w:ascii="Arial" w:hAnsi="Arial" w:cs="Arial"/>
        </w:rPr>
      </w:pPr>
    </w:p>
    <w:p w14:paraId="3F3E5FDA" w14:textId="2BE01FA3" w:rsidR="009B61BC" w:rsidRDefault="00DB68F6" w:rsidP="00A10079">
      <w:pPr>
        <w:pStyle w:val="NoSpacing"/>
        <w:rPr>
          <w:rStyle w:val="Hyperlink"/>
          <w:rFonts w:ascii="Arial" w:hAnsi="Arial" w:cs="Arial"/>
          <w:color w:val="auto"/>
        </w:rPr>
      </w:pPr>
      <w:hyperlink r:id="rId10" w:history="1">
        <w:r w:rsidR="009B61BC" w:rsidRPr="00705E51">
          <w:rPr>
            <w:rStyle w:val="Hyperlink"/>
            <w:rFonts w:ascii="Arial" w:hAnsi="Arial" w:cs="Arial"/>
            <w:color w:val="auto"/>
          </w:rPr>
          <w:t>https://www.nasuwt.org.uk/advice/in-the-classroom/remote-and-blended-learning.html</w:t>
        </w:r>
      </w:hyperlink>
    </w:p>
    <w:p w14:paraId="502A6A95" w14:textId="77777777" w:rsidR="00BC7B76" w:rsidRPr="00705E51" w:rsidRDefault="00BC7B76" w:rsidP="00A10079">
      <w:pPr>
        <w:pStyle w:val="NoSpacing"/>
        <w:rPr>
          <w:rFonts w:ascii="Arial" w:hAnsi="Arial" w:cs="Arial"/>
        </w:rPr>
      </w:pPr>
    </w:p>
    <w:p w14:paraId="5351A860" w14:textId="07D3B669" w:rsidR="00CC7889" w:rsidRPr="00705E51" w:rsidRDefault="00DB68F6" w:rsidP="00A10079">
      <w:pPr>
        <w:pStyle w:val="NoSpacing"/>
        <w:rPr>
          <w:rFonts w:ascii="Arial" w:hAnsi="Arial" w:cs="Arial"/>
        </w:rPr>
      </w:pPr>
      <w:hyperlink r:id="rId11" w:history="1">
        <w:r w:rsidR="00CC7889" w:rsidRPr="00705E51">
          <w:rPr>
            <w:rStyle w:val="Hyperlink"/>
            <w:rFonts w:ascii="Arial" w:hAnsi="Arial" w:cs="Arial"/>
            <w:color w:val="auto"/>
          </w:rPr>
          <w:t>https://assets.publishing.service.gov.uk/government/uploads/system/uploads/attachment_data/file/950510/School_national_restrictions_guidance.pdf</w:t>
        </w:r>
      </w:hyperlink>
    </w:p>
    <w:p w14:paraId="543ED8A5" w14:textId="025737B8" w:rsidR="00CC7889" w:rsidRPr="00705E51" w:rsidRDefault="00CC7889" w:rsidP="00A10079">
      <w:pPr>
        <w:pStyle w:val="NoSpacing"/>
        <w:rPr>
          <w:rFonts w:ascii="Arial" w:hAnsi="Arial" w:cs="Arial"/>
        </w:rPr>
      </w:pPr>
    </w:p>
    <w:p w14:paraId="4FA910AC" w14:textId="4D50E823" w:rsidR="00A870A5" w:rsidRPr="00705E51" w:rsidRDefault="00DB68F6" w:rsidP="00A10079">
      <w:pPr>
        <w:pStyle w:val="NoSpacing"/>
        <w:rPr>
          <w:rFonts w:ascii="Arial" w:hAnsi="Arial" w:cs="Arial"/>
        </w:rPr>
      </w:pPr>
      <w:hyperlink r:id="rId12" w:history="1">
        <w:r w:rsidR="00EA5FFC" w:rsidRPr="00705E51">
          <w:rPr>
            <w:rStyle w:val="Hyperlink"/>
            <w:rFonts w:ascii="Arial" w:hAnsi="Arial" w:cs="Arial"/>
            <w:color w:val="auto"/>
          </w:rPr>
          <w:t>https://www.gov.uk/government/publications/whats-working-well-in-remote-education/whats-working-well-in-remote-education</w:t>
        </w:r>
      </w:hyperlink>
    </w:p>
    <w:p w14:paraId="5C622ED1" w14:textId="1DBEBC75" w:rsidR="00EA5FFC" w:rsidRPr="00705E51" w:rsidRDefault="00EA5FFC" w:rsidP="00A10079">
      <w:pPr>
        <w:pStyle w:val="NoSpacing"/>
        <w:rPr>
          <w:rFonts w:ascii="Arial" w:hAnsi="Arial" w:cs="Arial"/>
        </w:rPr>
      </w:pPr>
    </w:p>
    <w:p w14:paraId="3950A786" w14:textId="64B18A99" w:rsidR="00AB2607" w:rsidRPr="00705E51" w:rsidRDefault="00DB68F6" w:rsidP="00A10079">
      <w:pPr>
        <w:pStyle w:val="NoSpacing"/>
        <w:rPr>
          <w:rStyle w:val="Hyperlink"/>
          <w:rFonts w:ascii="Arial" w:hAnsi="Arial" w:cs="Arial"/>
          <w:color w:val="auto"/>
        </w:rPr>
      </w:pPr>
      <w:hyperlink r:id="rId13" w:history="1">
        <w:r w:rsidR="00AB2607" w:rsidRPr="00705E51">
          <w:rPr>
            <w:rStyle w:val="Hyperlink"/>
            <w:rFonts w:ascii="Arial" w:hAnsi="Arial" w:cs="Arial"/>
            <w:color w:val="auto"/>
          </w:rPr>
          <w:t>https://www.gov.uk/government/publications/providing-remote-education-information-to-parents-template?utm_medium=email&amp;utm_campaign=govuk-notifications&amp;utm_source=1384c02e-643a-4374-b33e-92b29da5afd6&amp;utm_content=immediate</w:t>
        </w:r>
      </w:hyperlink>
    </w:p>
    <w:p w14:paraId="0A1EFB42" w14:textId="6199C720" w:rsidR="008A4303" w:rsidRPr="00705E51" w:rsidRDefault="008A4303" w:rsidP="00A10079">
      <w:pPr>
        <w:pStyle w:val="NoSpacing"/>
        <w:rPr>
          <w:rStyle w:val="Hyperlink"/>
          <w:rFonts w:ascii="Arial" w:hAnsi="Arial" w:cs="Arial"/>
          <w:color w:val="auto"/>
        </w:rPr>
      </w:pPr>
    </w:p>
    <w:p w14:paraId="637900A6" w14:textId="07D5D4B9" w:rsidR="008A4303" w:rsidRPr="00705E51" w:rsidRDefault="00DB68F6" w:rsidP="00A10079">
      <w:pPr>
        <w:pStyle w:val="NoSpacing"/>
        <w:rPr>
          <w:rFonts w:ascii="Arial" w:hAnsi="Arial" w:cs="Arial"/>
        </w:rPr>
      </w:pPr>
      <w:hyperlink r:id="rId14" w:history="1">
        <w:r w:rsidR="008A4303" w:rsidRPr="00705E51">
          <w:rPr>
            <w:rStyle w:val="Hyperlink"/>
            <w:rFonts w:ascii="Arial" w:hAnsi="Arial" w:cs="Arial"/>
            <w:color w:val="auto"/>
          </w:rPr>
          <w:t>https://www.gov.uk/government/publications/review-your-remote-education-provision?utm_medium=email&amp;utm_campaign=govuk-notifications&amp;utm_source=53522a25-c275-4777-996d-ade6d8f11bd5&amp;utm_content=immediately</w:t>
        </w:r>
      </w:hyperlink>
    </w:p>
    <w:p w14:paraId="33F9AAAD" w14:textId="7426A81B" w:rsidR="00AB2607" w:rsidRPr="00705E51" w:rsidRDefault="00AB2607" w:rsidP="00A10079">
      <w:pPr>
        <w:pStyle w:val="NoSpacing"/>
        <w:rPr>
          <w:rFonts w:ascii="Arial" w:hAnsi="Arial" w:cs="Arial"/>
        </w:rPr>
      </w:pPr>
    </w:p>
    <w:p w14:paraId="0D993B22" w14:textId="77777777" w:rsidR="00AB2607" w:rsidRPr="00705E51" w:rsidRDefault="00DB68F6" w:rsidP="00AB2607">
      <w:pPr>
        <w:pStyle w:val="NoSpacing"/>
        <w:rPr>
          <w:rFonts w:ascii="Arial" w:hAnsi="Arial" w:cs="Arial"/>
        </w:rPr>
      </w:pPr>
      <w:hyperlink r:id="rId15" w:history="1">
        <w:r w:rsidR="00AB2607" w:rsidRPr="00705E51">
          <w:rPr>
            <w:rStyle w:val="Hyperlink"/>
            <w:rFonts w:ascii="Arial" w:hAnsi="Arial" w:cs="Arial"/>
            <w:color w:val="auto"/>
          </w:rPr>
          <w:t>https://www.tes.com/news/coronavirus-schools-online-learning-are-live-lessons-really-better-recorded-ones</w:t>
        </w:r>
      </w:hyperlink>
    </w:p>
    <w:p w14:paraId="0A0C1BF5" w14:textId="77777777" w:rsidR="00AB2607" w:rsidRPr="00705E51" w:rsidRDefault="00AB2607" w:rsidP="00A10079">
      <w:pPr>
        <w:pStyle w:val="NoSpacing"/>
        <w:rPr>
          <w:rFonts w:ascii="Arial" w:hAnsi="Arial" w:cs="Arial"/>
        </w:rPr>
      </w:pPr>
    </w:p>
    <w:p w14:paraId="2B4F6955" w14:textId="2088A71D" w:rsidR="00F4230F" w:rsidRPr="00705E51" w:rsidRDefault="00F4230F" w:rsidP="00A10079">
      <w:pPr>
        <w:pStyle w:val="NoSpacing"/>
        <w:rPr>
          <w:rFonts w:ascii="Arial" w:hAnsi="Arial" w:cs="Arial"/>
        </w:rPr>
      </w:pPr>
    </w:p>
    <w:p w14:paraId="71DDF956" w14:textId="77777777" w:rsidR="00140911" w:rsidRDefault="00140911" w:rsidP="00A10079">
      <w:pPr>
        <w:pStyle w:val="NoSpacing"/>
        <w:rPr>
          <w:rFonts w:ascii="Arial" w:hAnsi="Arial" w:cs="Arial"/>
          <w:b/>
          <w:bCs/>
        </w:rPr>
      </w:pPr>
    </w:p>
    <w:p w14:paraId="57F65A5F" w14:textId="77777777" w:rsidR="00140911" w:rsidRDefault="00140911" w:rsidP="00A10079">
      <w:pPr>
        <w:pStyle w:val="NoSpacing"/>
        <w:rPr>
          <w:rFonts w:ascii="Arial" w:hAnsi="Arial" w:cs="Arial"/>
          <w:b/>
          <w:bCs/>
        </w:rPr>
      </w:pPr>
    </w:p>
    <w:p w14:paraId="13D9CAEB" w14:textId="77777777" w:rsidR="00140911" w:rsidRDefault="00140911" w:rsidP="00A10079">
      <w:pPr>
        <w:pStyle w:val="NoSpacing"/>
        <w:rPr>
          <w:rFonts w:ascii="Arial" w:hAnsi="Arial" w:cs="Arial"/>
          <w:b/>
          <w:bCs/>
        </w:rPr>
      </w:pPr>
    </w:p>
    <w:p w14:paraId="2DD7B97D" w14:textId="77777777" w:rsidR="00140911" w:rsidRDefault="00140911" w:rsidP="00A10079">
      <w:pPr>
        <w:pStyle w:val="NoSpacing"/>
        <w:rPr>
          <w:rFonts w:ascii="Arial" w:hAnsi="Arial" w:cs="Arial"/>
          <w:b/>
          <w:bCs/>
        </w:rPr>
      </w:pPr>
    </w:p>
    <w:p w14:paraId="6D6C58E3" w14:textId="77777777" w:rsidR="00140911" w:rsidRDefault="00140911" w:rsidP="00A10079">
      <w:pPr>
        <w:pStyle w:val="NoSpacing"/>
        <w:rPr>
          <w:rFonts w:ascii="Arial" w:hAnsi="Arial" w:cs="Arial"/>
          <w:b/>
          <w:bCs/>
        </w:rPr>
      </w:pPr>
    </w:p>
    <w:p w14:paraId="02805908" w14:textId="77777777" w:rsidR="00140911" w:rsidRDefault="00140911" w:rsidP="00A10079">
      <w:pPr>
        <w:pStyle w:val="NoSpacing"/>
        <w:rPr>
          <w:rFonts w:ascii="Arial" w:hAnsi="Arial" w:cs="Arial"/>
          <w:b/>
          <w:bCs/>
        </w:rPr>
      </w:pPr>
    </w:p>
    <w:p w14:paraId="1D3A4220" w14:textId="77777777" w:rsidR="00140911" w:rsidRDefault="00140911" w:rsidP="00A10079">
      <w:pPr>
        <w:pStyle w:val="NoSpacing"/>
        <w:rPr>
          <w:rFonts w:ascii="Arial" w:hAnsi="Arial" w:cs="Arial"/>
          <w:b/>
          <w:bCs/>
        </w:rPr>
      </w:pPr>
    </w:p>
    <w:p w14:paraId="3F1C30D4" w14:textId="77777777" w:rsidR="00140911" w:rsidRDefault="00140911" w:rsidP="00A10079">
      <w:pPr>
        <w:pStyle w:val="NoSpacing"/>
        <w:rPr>
          <w:rFonts w:ascii="Arial" w:hAnsi="Arial" w:cs="Arial"/>
          <w:b/>
          <w:bCs/>
        </w:rPr>
      </w:pPr>
    </w:p>
    <w:p w14:paraId="484303E4" w14:textId="77777777" w:rsidR="00140911" w:rsidRDefault="00140911" w:rsidP="00A10079">
      <w:pPr>
        <w:pStyle w:val="NoSpacing"/>
        <w:rPr>
          <w:rFonts w:ascii="Arial" w:hAnsi="Arial" w:cs="Arial"/>
          <w:b/>
          <w:bCs/>
        </w:rPr>
      </w:pPr>
    </w:p>
    <w:p w14:paraId="6A2B4F55" w14:textId="77777777" w:rsidR="00140911" w:rsidRDefault="00140911" w:rsidP="00A10079">
      <w:pPr>
        <w:pStyle w:val="NoSpacing"/>
        <w:rPr>
          <w:rFonts w:ascii="Arial" w:hAnsi="Arial" w:cs="Arial"/>
          <w:b/>
          <w:bCs/>
        </w:rPr>
      </w:pPr>
    </w:p>
    <w:p w14:paraId="08D7A951" w14:textId="77777777" w:rsidR="00140911" w:rsidRDefault="00140911" w:rsidP="00A10079">
      <w:pPr>
        <w:pStyle w:val="NoSpacing"/>
        <w:rPr>
          <w:rFonts w:ascii="Arial" w:hAnsi="Arial" w:cs="Arial"/>
          <w:b/>
          <w:bCs/>
        </w:rPr>
      </w:pPr>
    </w:p>
    <w:p w14:paraId="64736EAE" w14:textId="77777777" w:rsidR="00140911" w:rsidRDefault="00140911" w:rsidP="00A10079">
      <w:pPr>
        <w:pStyle w:val="NoSpacing"/>
        <w:rPr>
          <w:rFonts w:ascii="Arial" w:hAnsi="Arial" w:cs="Arial"/>
          <w:b/>
          <w:bCs/>
        </w:rPr>
      </w:pPr>
    </w:p>
    <w:p w14:paraId="6CAD680D" w14:textId="77777777" w:rsidR="00140911" w:rsidRDefault="00140911" w:rsidP="00A10079">
      <w:pPr>
        <w:pStyle w:val="NoSpacing"/>
        <w:rPr>
          <w:rFonts w:ascii="Arial" w:hAnsi="Arial" w:cs="Arial"/>
          <w:b/>
          <w:bCs/>
        </w:rPr>
      </w:pPr>
    </w:p>
    <w:p w14:paraId="15B03381" w14:textId="77777777" w:rsidR="00140911" w:rsidRDefault="00140911" w:rsidP="00A10079">
      <w:pPr>
        <w:pStyle w:val="NoSpacing"/>
        <w:rPr>
          <w:rFonts w:ascii="Arial" w:hAnsi="Arial" w:cs="Arial"/>
          <w:b/>
          <w:bCs/>
        </w:rPr>
      </w:pPr>
    </w:p>
    <w:p w14:paraId="641949AD" w14:textId="77777777" w:rsidR="00140911" w:rsidRDefault="00140911" w:rsidP="00A10079">
      <w:pPr>
        <w:pStyle w:val="NoSpacing"/>
        <w:rPr>
          <w:rFonts w:ascii="Arial" w:hAnsi="Arial" w:cs="Arial"/>
          <w:b/>
          <w:bCs/>
        </w:rPr>
      </w:pPr>
    </w:p>
    <w:p w14:paraId="76C1A9AE" w14:textId="77777777" w:rsidR="00140911" w:rsidRDefault="00140911" w:rsidP="00A10079">
      <w:pPr>
        <w:pStyle w:val="NoSpacing"/>
        <w:rPr>
          <w:rFonts w:ascii="Arial" w:hAnsi="Arial" w:cs="Arial"/>
          <w:b/>
          <w:bCs/>
        </w:rPr>
      </w:pPr>
    </w:p>
    <w:p w14:paraId="11F68339" w14:textId="77777777" w:rsidR="00140911" w:rsidRDefault="00140911" w:rsidP="00A10079">
      <w:pPr>
        <w:pStyle w:val="NoSpacing"/>
        <w:rPr>
          <w:rFonts w:ascii="Arial" w:hAnsi="Arial" w:cs="Arial"/>
          <w:b/>
          <w:bCs/>
        </w:rPr>
      </w:pPr>
    </w:p>
    <w:p w14:paraId="715FA56E" w14:textId="77777777" w:rsidR="00140911" w:rsidRDefault="00140911" w:rsidP="00A10079">
      <w:pPr>
        <w:pStyle w:val="NoSpacing"/>
        <w:rPr>
          <w:rFonts w:ascii="Arial" w:hAnsi="Arial" w:cs="Arial"/>
          <w:b/>
          <w:bCs/>
        </w:rPr>
      </w:pPr>
    </w:p>
    <w:p w14:paraId="0FEA03B7" w14:textId="77777777" w:rsidR="00140911" w:rsidRDefault="00140911" w:rsidP="00A10079">
      <w:pPr>
        <w:pStyle w:val="NoSpacing"/>
        <w:rPr>
          <w:rFonts w:ascii="Arial" w:hAnsi="Arial" w:cs="Arial"/>
          <w:b/>
          <w:bCs/>
        </w:rPr>
      </w:pPr>
    </w:p>
    <w:p w14:paraId="708841B0" w14:textId="77777777" w:rsidR="00140911" w:rsidRDefault="00140911" w:rsidP="00A10079">
      <w:pPr>
        <w:pStyle w:val="NoSpacing"/>
        <w:rPr>
          <w:rFonts w:ascii="Arial" w:hAnsi="Arial" w:cs="Arial"/>
          <w:b/>
          <w:bCs/>
        </w:rPr>
      </w:pPr>
    </w:p>
    <w:p w14:paraId="3E5F5074" w14:textId="77777777" w:rsidR="00140911" w:rsidRDefault="00140911" w:rsidP="00A10079">
      <w:pPr>
        <w:pStyle w:val="NoSpacing"/>
        <w:rPr>
          <w:rFonts w:ascii="Arial" w:hAnsi="Arial" w:cs="Arial"/>
          <w:b/>
          <w:bCs/>
        </w:rPr>
      </w:pPr>
    </w:p>
    <w:p w14:paraId="764EEAF3" w14:textId="77777777" w:rsidR="00140911" w:rsidRDefault="00140911" w:rsidP="00A10079">
      <w:pPr>
        <w:pStyle w:val="NoSpacing"/>
        <w:rPr>
          <w:rFonts w:ascii="Arial" w:hAnsi="Arial" w:cs="Arial"/>
          <w:b/>
          <w:bCs/>
        </w:rPr>
      </w:pPr>
    </w:p>
    <w:p w14:paraId="0F6F51E2" w14:textId="77777777" w:rsidR="00140911" w:rsidRDefault="00140911" w:rsidP="00A10079">
      <w:pPr>
        <w:pStyle w:val="NoSpacing"/>
        <w:rPr>
          <w:rFonts w:ascii="Arial" w:hAnsi="Arial" w:cs="Arial"/>
          <w:b/>
          <w:bCs/>
        </w:rPr>
      </w:pPr>
    </w:p>
    <w:p w14:paraId="226DD26E" w14:textId="77777777" w:rsidR="00140911" w:rsidRDefault="00140911" w:rsidP="00A10079">
      <w:pPr>
        <w:pStyle w:val="NoSpacing"/>
        <w:rPr>
          <w:rFonts w:ascii="Arial" w:hAnsi="Arial" w:cs="Arial"/>
          <w:b/>
          <w:bCs/>
        </w:rPr>
      </w:pPr>
    </w:p>
    <w:p w14:paraId="1517E24D" w14:textId="77777777" w:rsidR="00140911" w:rsidRDefault="00140911" w:rsidP="00A10079">
      <w:pPr>
        <w:pStyle w:val="NoSpacing"/>
        <w:rPr>
          <w:rFonts w:ascii="Arial" w:hAnsi="Arial" w:cs="Arial"/>
          <w:b/>
          <w:bCs/>
        </w:rPr>
      </w:pPr>
    </w:p>
    <w:p w14:paraId="5C60BF44" w14:textId="0647C314" w:rsidR="00140911" w:rsidRDefault="00140911" w:rsidP="00A10079">
      <w:pPr>
        <w:pStyle w:val="NoSpacing"/>
        <w:rPr>
          <w:rFonts w:ascii="Arial" w:hAnsi="Arial" w:cs="Arial"/>
          <w:b/>
          <w:bCs/>
        </w:rPr>
      </w:pPr>
    </w:p>
    <w:p w14:paraId="0A138DCB" w14:textId="2B3348B7" w:rsidR="00BC7B76" w:rsidRDefault="00BC7B76" w:rsidP="00A10079">
      <w:pPr>
        <w:pStyle w:val="NoSpacing"/>
        <w:rPr>
          <w:rFonts w:ascii="Arial" w:hAnsi="Arial" w:cs="Arial"/>
          <w:b/>
          <w:bCs/>
        </w:rPr>
      </w:pPr>
    </w:p>
    <w:p w14:paraId="69794F26" w14:textId="77777777" w:rsidR="00BC7B76" w:rsidRDefault="00BC7B76" w:rsidP="00A10079">
      <w:pPr>
        <w:pStyle w:val="NoSpacing"/>
        <w:rPr>
          <w:rFonts w:ascii="Arial" w:hAnsi="Arial" w:cs="Arial"/>
          <w:b/>
          <w:bCs/>
        </w:rPr>
      </w:pPr>
    </w:p>
    <w:p w14:paraId="5609073E" w14:textId="77777777" w:rsidR="00140911" w:rsidRDefault="00140911" w:rsidP="00A10079">
      <w:pPr>
        <w:pStyle w:val="NoSpacing"/>
        <w:rPr>
          <w:rFonts w:ascii="Arial" w:hAnsi="Arial" w:cs="Arial"/>
          <w:b/>
          <w:bCs/>
        </w:rPr>
      </w:pPr>
    </w:p>
    <w:p w14:paraId="357FD715" w14:textId="06967B68" w:rsidR="00F4230F" w:rsidRPr="00705E51" w:rsidRDefault="00762156" w:rsidP="00A10079">
      <w:pPr>
        <w:pStyle w:val="NoSpacing"/>
        <w:rPr>
          <w:rFonts w:ascii="Arial" w:hAnsi="Arial" w:cs="Arial"/>
          <w:b/>
          <w:bCs/>
        </w:rPr>
      </w:pPr>
      <w:r w:rsidRPr="00705E51">
        <w:rPr>
          <w:rFonts w:ascii="Arial" w:hAnsi="Arial" w:cs="Arial"/>
          <w:b/>
          <w:bCs/>
        </w:rPr>
        <w:lastRenderedPageBreak/>
        <w:t>Appendix A</w:t>
      </w:r>
      <w:r w:rsidR="006C5C5B" w:rsidRPr="00705E51">
        <w:rPr>
          <w:rFonts w:ascii="Arial" w:hAnsi="Arial" w:cs="Arial"/>
          <w:b/>
          <w:bCs/>
        </w:rPr>
        <w:t>: Shar</w:t>
      </w:r>
      <w:r w:rsidR="00140911">
        <w:rPr>
          <w:rFonts w:ascii="Arial" w:hAnsi="Arial" w:cs="Arial"/>
          <w:b/>
          <w:bCs/>
        </w:rPr>
        <w:t>ing</w:t>
      </w:r>
      <w:r w:rsidR="006C5C5B" w:rsidRPr="00705E51">
        <w:rPr>
          <w:rFonts w:ascii="Arial" w:hAnsi="Arial" w:cs="Arial"/>
          <w:b/>
          <w:bCs/>
        </w:rPr>
        <w:t xml:space="preserve"> information about your remote education</w:t>
      </w:r>
    </w:p>
    <w:p w14:paraId="5B7086A1" w14:textId="503B6A09" w:rsidR="00C80020" w:rsidRPr="00705E51" w:rsidRDefault="00C80020" w:rsidP="00A10079">
      <w:pPr>
        <w:pStyle w:val="NoSpacing"/>
        <w:rPr>
          <w:rFonts w:ascii="Arial" w:hAnsi="Arial" w:cs="Arial"/>
          <w:b/>
          <w:bCs/>
        </w:rPr>
      </w:pPr>
    </w:p>
    <w:p w14:paraId="3543140E" w14:textId="2270BEF8" w:rsidR="00C80020" w:rsidRPr="00705E51" w:rsidRDefault="00C80020" w:rsidP="00C80020">
      <w:pPr>
        <w:pStyle w:val="NoSpacing"/>
        <w:rPr>
          <w:rFonts w:ascii="Arial" w:hAnsi="Arial" w:cs="Arial"/>
          <w:b/>
          <w:bCs/>
        </w:rPr>
      </w:pPr>
      <w:r w:rsidRPr="00705E51">
        <w:rPr>
          <w:rFonts w:ascii="Arial" w:hAnsi="Arial" w:cs="Arial"/>
          <w:b/>
          <w:bCs/>
        </w:rPr>
        <w:t>The Barnsley School’s Alliance is committed to securing strong and safe remote education across the borough. We recognise that each school is unique and differences in size, capacity and community context will influence the school’s chosen approach. The Barnsley School’s Alliance supports teachers and school leaders to use their professional judgment in determining the most appropriate strategies and approaches for their pupils. As a result, provision may look slightly different from school to school, but should not differ in quality and effectiveness.</w:t>
      </w:r>
    </w:p>
    <w:p w14:paraId="6965258A" w14:textId="77777777" w:rsidR="00C80020" w:rsidRPr="00705E51" w:rsidRDefault="00C80020" w:rsidP="00C80020">
      <w:pPr>
        <w:pStyle w:val="NoSpacing"/>
        <w:rPr>
          <w:rFonts w:ascii="Arial" w:hAnsi="Arial" w:cs="Arial"/>
          <w:b/>
          <w:bCs/>
        </w:rPr>
      </w:pPr>
    </w:p>
    <w:p w14:paraId="685E2028" w14:textId="77777777" w:rsidR="00C80020" w:rsidRPr="00705E51" w:rsidRDefault="00C80020" w:rsidP="00C80020">
      <w:pPr>
        <w:pStyle w:val="NoSpacing"/>
        <w:rPr>
          <w:rFonts w:ascii="Arial" w:hAnsi="Arial" w:cs="Arial"/>
          <w:b/>
          <w:bCs/>
        </w:rPr>
      </w:pPr>
      <w:r w:rsidRPr="00705E51">
        <w:rPr>
          <w:rFonts w:ascii="Arial" w:hAnsi="Arial" w:cs="Arial"/>
          <w:b/>
          <w:bCs/>
        </w:rPr>
        <w:t>If parents and carers are concerned about the quality of remote education offered by the school, they should discuss their concerns with school staff in the first instance. If concerns are not resolved, parents should follow the complaints procedure which is published on the school’s own website. Once all local routes have been exhausted, parents have the right to escalate their concerns to Ofsted.</w:t>
      </w:r>
    </w:p>
    <w:p w14:paraId="125FC093" w14:textId="77777777" w:rsidR="00C80020" w:rsidRPr="00705E51" w:rsidRDefault="00C80020" w:rsidP="00A10079">
      <w:pPr>
        <w:pStyle w:val="NoSpacing"/>
        <w:rPr>
          <w:rFonts w:ascii="Arial" w:hAnsi="Arial" w:cs="Arial"/>
          <w:b/>
          <w:bCs/>
        </w:rPr>
      </w:pPr>
    </w:p>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p w14:paraId="3F105EC0" w14:textId="77777777" w:rsidR="00762156" w:rsidRPr="00705E51" w:rsidRDefault="00762156" w:rsidP="00762156">
      <w:pPr>
        <w:pStyle w:val="NormalWeb"/>
        <w:rPr>
          <w:rFonts w:ascii="Arial" w:hAnsi="Arial" w:cs="Arial"/>
          <w:sz w:val="22"/>
          <w:szCs w:val="22"/>
        </w:rPr>
      </w:pPr>
      <w:r w:rsidRPr="00705E51">
        <w:rPr>
          <w:rFonts w:ascii="Arial" w:hAnsi="Arial" w:cs="Arial"/>
          <w:noProof/>
          <w:sz w:val="22"/>
          <w:szCs w:val="22"/>
        </w:rPr>
        <mc:AlternateContent>
          <mc:Choice Requires="wps">
            <w:drawing>
              <wp:inline distT="0" distB="0" distL="0" distR="0" wp14:anchorId="3A9C140A" wp14:editId="10B991C9">
                <wp:extent cx="6269355" cy="1403988"/>
                <wp:effectExtent l="0" t="0" r="17145" b="24762"/>
                <wp:docPr id="1" name="Text Box 2"/>
                <wp:cNvGraphicFramePr/>
                <a:graphic xmlns:a="http://schemas.openxmlformats.org/drawingml/2006/main">
                  <a:graphicData uri="http://schemas.microsoft.com/office/word/2010/wordprocessingShape">
                    <wps:wsp>
                      <wps:cNvSpPr txBox="1"/>
                      <wps:spPr>
                        <a:xfrm>
                          <a:off x="0" y="0"/>
                          <a:ext cx="6269355" cy="1403988"/>
                        </a:xfrm>
                        <a:prstGeom prst="rect">
                          <a:avLst/>
                        </a:prstGeom>
                        <a:solidFill>
                          <a:srgbClr val="FFFFFF"/>
                        </a:solidFill>
                        <a:ln w="9528">
                          <a:solidFill>
                            <a:srgbClr val="000000"/>
                          </a:solidFill>
                          <a:prstDash val="solid"/>
                        </a:ln>
                      </wps:spPr>
                      <wps:txbx>
                        <w:txbxContent>
                          <w:p w14:paraId="6466FBBF" w14:textId="77777777" w:rsidR="002E36B4" w:rsidRDefault="002E36B4" w:rsidP="00762156">
                            <w:pPr>
                              <w:pStyle w:val="Heading1"/>
                            </w:pPr>
                            <w:r>
                              <w:rPr>
                                <w:color w:val="auto"/>
                                <w:lang w:val="en"/>
                              </w:rPr>
                              <w:t xml:space="preserve">Template for schools: share information about your remote education </w:t>
                            </w:r>
                          </w:p>
                          <w:p w14:paraId="5DD4AA8C" w14:textId="77777777" w:rsidR="002E36B4" w:rsidRDefault="002E36B4" w:rsidP="00762156">
                            <w:r>
                              <w:t xml:space="preserve">This optional template is designed to help school leaders share relevant information with pupils and parents or carers about how they will provide remote education. The information should be published on school websites by 25 January 2021 to support understanding of what pupils, parents and carers should expect during periods of school closure or pupil isolation relating to coronavirus (COVID-19). </w:t>
                            </w:r>
                          </w:p>
                          <w:p w14:paraId="429FA6BC" w14:textId="77777777" w:rsidR="002E36B4" w:rsidRDefault="002E36B4" w:rsidP="00762156">
                            <w:r>
                              <w:t>This is intended as an example template and school leaders can choose to use the most appropriate format for their setting. We recognise that not all questions will be relevant to your particular school and there may be additional information you wish to include. For example, special schools may want to include additional questions around access to wider support services that children and young people would normally receive in school, such as therapy sessions.</w:t>
                            </w:r>
                          </w:p>
                          <w:p w14:paraId="01CC4707" w14:textId="77777777" w:rsidR="002E36B4" w:rsidRDefault="002E36B4" w:rsidP="00762156">
                            <w:r>
                              <w:t xml:space="preserve">Schools can find further help and support on how to meet the expectations for remote education via the </w:t>
                            </w:r>
                            <w:hyperlink r:id="rId16" w:history="1">
                              <w:r>
                                <w:t>remote education good practice guide</w:t>
                              </w:r>
                            </w:hyperlink>
                            <w:r>
                              <w:t xml:space="preserve"> and </w:t>
                            </w:r>
                            <w:hyperlink r:id="rId17" w:history="1">
                              <w:r>
                                <w:t>school-led webinars</w:t>
                              </w:r>
                            </w:hyperlink>
                            <w:r>
                              <w:t>.</w:t>
                            </w:r>
                          </w:p>
                          <w:p w14:paraId="14CD8B06" w14:textId="77777777" w:rsidR="002E36B4" w:rsidRDefault="002E36B4" w:rsidP="00762156"/>
                        </w:txbxContent>
                      </wps:txbx>
                      <wps:bodyPr vert="horz" wrap="square" lIns="91440" tIns="45720" rIns="91440" bIns="45720" anchor="t" anchorCtr="0" compatLnSpc="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3.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" strokeweight=".26467mm">
                <v:textbox style="mso-fit-shape-to-text:t">
                  <w:txbxContent>
                    <w:p w14:paraId="6466FBBF" w14:textId="77777777" w:rsidR="002E36B4" w:rsidRDefault="002E36B4" w:rsidP="00762156">
                      <w:pPr>
                        <w:pStyle w:val="Heading1"/>
                      </w:pPr>
                      <w:r>
                        <w:rPr>
                          <w:color w:val="auto"/>
                          <w:lang w:val="en"/>
                        </w:rPr>
                        <w:t xml:space="preserve">Template for schools: share information about your remote education </w:t>
                      </w:r>
                    </w:p>
                    <w:p w14:paraId="5DD4AA8C" w14:textId="77777777" w:rsidR="002E36B4" w:rsidRDefault="002E36B4" w:rsidP="00762156">
                      <w:r>
                        <w:t xml:space="preserve">This optional template is designed to help school leaders share relevant information with pupils and parents or carers about how they will provide remote education. The information should be published on school websites by 25 January 2021 to support understanding of what pupils, parents and carers should expect during periods of school closure or pupil isolation relating to coronavirus (COVID-19). </w:t>
                      </w:r>
                    </w:p>
                    <w:p w14:paraId="429FA6BC" w14:textId="77777777" w:rsidR="002E36B4" w:rsidRDefault="002E36B4" w:rsidP="00762156">
                      <w:r>
                        <w:t>This is intended as an example template and school leaders can choose to use the most appropriate format for their setting. We recognise that not all questions will be relevant to your particular school and there may be additional information you wish to include. For example, special schools may want to include additional questions around access to wider support services that children and young people would normally receive in school, such as therapy sessions.</w:t>
                      </w:r>
                    </w:p>
                    <w:p w14:paraId="01CC4707" w14:textId="77777777" w:rsidR="002E36B4" w:rsidRDefault="002E36B4" w:rsidP="00762156">
                      <w:r>
                        <w:t xml:space="preserve">Schools can find further help and support on how to meet the expectations for remote education via the </w:t>
                      </w:r>
                      <w:hyperlink r:id="rId18" w:history="1">
                        <w:r>
                          <w:t>remote education good practice guide</w:t>
                        </w:r>
                      </w:hyperlink>
                      <w:r>
                        <w:t xml:space="preserve"> and </w:t>
                      </w:r>
                      <w:hyperlink r:id="rId19" w:history="1">
                        <w:r>
                          <w:t>school-led webinars</w:t>
                        </w:r>
                      </w:hyperlink>
                      <w:r>
                        <w:t>.</w:t>
                      </w:r>
                    </w:p>
                    <w:p w14:paraId="14CD8B06" w14:textId="77777777" w:rsidR="002E36B4" w:rsidRDefault="002E36B4" w:rsidP="00762156"/>
                  </w:txbxContent>
                </v:textbox>
                <w10:anchorlock/>
              </v:shape>
            </w:pict>
          </mc:Fallback>
        </mc:AlternateContent>
      </w:r>
    </w:p>
    <w:bookmarkEnd w:id="0"/>
    <w:bookmarkEnd w:id="1"/>
    <w:bookmarkEnd w:id="2"/>
    <w:bookmarkEnd w:id="3"/>
    <w:bookmarkEnd w:id="4"/>
    <w:bookmarkEnd w:id="5"/>
    <w:bookmarkEnd w:id="6"/>
    <w:bookmarkEnd w:id="7"/>
    <w:bookmarkEnd w:id="8"/>
    <w:p w14:paraId="720FCAFB" w14:textId="77777777" w:rsidR="00762156" w:rsidRDefault="00762156" w:rsidP="00762156">
      <w:pPr>
        <w:pStyle w:val="Heading1"/>
        <w:rPr>
          <w:rFonts w:cs="Arial"/>
          <w:color w:val="auto"/>
          <w:sz w:val="22"/>
          <w:szCs w:val="22"/>
          <w:lang w:val="en"/>
        </w:rPr>
      </w:pPr>
      <w:r w:rsidRPr="00705E51">
        <w:rPr>
          <w:rFonts w:cs="Arial"/>
          <w:color w:val="auto"/>
          <w:sz w:val="22"/>
          <w:szCs w:val="22"/>
          <w:lang w:val="en"/>
        </w:rPr>
        <w:lastRenderedPageBreak/>
        <w:t xml:space="preserve">Remote education provision: information for parents </w:t>
      </w:r>
    </w:p>
    <w:p w14:paraId="543E885C" w14:textId="3534F7B8" w:rsidR="00F00C3A" w:rsidRPr="00F00C3A" w:rsidRDefault="00F00C3A" w:rsidP="00F00C3A">
      <w:pPr>
        <w:rPr>
          <w:lang w:eastAsia="en-GB"/>
        </w:rPr>
      </w:pPr>
      <w:r w:rsidRPr="00F00C3A">
        <w:rPr>
          <w:lang w:eastAsia="en-GB"/>
        </w:rPr>
        <w:t>This information is intended to provide clarity and transparency to pupils and parents or carers about what to expect from remote education where national or local restrictions require entire cohorts (or pods) to remain at home. </w:t>
      </w:r>
    </w:p>
    <w:p w14:paraId="7E022482" w14:textId="2AB3223B" w:rsidR="00F00C3A" w:rsidRDefault="00F00C3A" w:rsidP="00F00C3A">
      <w:pPr>
        <w:rPr>
          <w:lang w:eastAsia="en-GB"/>
        </w:rPr>
      </w:pPr>
      <w:r>
        <w:rPr>
          <w:lang w:eastAsia="en-GB"/>
        </w:rPr>
        <w:t>At The Ellis</w:t>
      </w:r>
      <w:r w:rsidRPr="00F00C3A">
        <w:rPr>
          <w:lang w:eastAsia="en-GB"/>
        </w:rPr>
        <w:t>, we pride ourselves on the high-quality remote education offer we provide for our children to ensure their learning continues to progress.</w:t>
      </w:r>
    </w:p>
    <w:p w14:paraId="41F0198A" w14:textId="21F335FA" w:rsidR="00F00C3A" w:rsidRPr="00F00C3A" w:rsidRDefault="00F00C3A" w:rsidP="00F00C3A">
      <w:pPr>
        <w:rPr>
          <w:lang w:eastAsia="en-GB"/>
        </w:rPr>
      </w:pPr>
      <w:r>
        <w:rPr>
          <w:lang w:eastAsia="en-GB"/>
        </w:rPr>
        <w:t>As Headteacher, Mrs Hurding</w:t>
      </w:r>
      <w:r w:rsidRPr="00F00C3A">
        <w:rPr>
          <w:lang w:eastAsia="en-GB"/>
        </w:rPr>
        <w:t xml:space="preserve"> has an overarching responsibility for the quality and delivery of remote education, ensuring that our provision meets expectations for our whole school community.</w:t>
      </w:r>
    </w:p>
    <w:p w14:paraId="3310963B" w14:textId="6CB17E79" w:rsidR="00F00C3A" w:rsidRPr="00F00C3A" w:rsidRDefault="00F00C3A" w:rsidP="00F00C3A">
      <w:pPr>
        <w:rPr>
          <w:lang w:eastAsia="en-GB"/>
        </w:rPr>
      </w:pPr>
      <w:r>
        <w:rPr>
          <w:lang w:eastAsia="en-GB"/>
        </w:rPr>
        <w:t>The organisation and monitoring of Remote learning is led by Mrs Wise who supports all our teachers on curriculum coverage and checks and records engagement of pupils at home.</w:t>
      </w:r>
    </w:p>
    <w:p w14:paraId="3FCB5DE4" w14:textId="77777777" w:rsidR="00762156" w:rsidRPr="00705E51" w:rsidRDefault="00762156" w:rsidP="00762156">
      <w:pPr>
        <w:pStyle w:val="Heading2"/>
        <w:rPr>
          <w:rFonts w:cs="Arial"/>
          <w:color w:val="auto"/>
          <w:sz w:val="22"/>
          <w:szCs w:val="22"/>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r w:rsidRPr="00705E51">
        <w:rPr>
          <w:rFonts w:cs="Arial"/>
          <w:color w:val="auto"/>
          <w:sz w:val="22"/>
          <w:szCs w:val="22"/>
          <w:lang w:val="en"/>
        </w:rPr>
        <w:t>The remote curriculum: what is taught to pupils at home</w:t>
      </w:r>
    </w:p>
    <w:p w14:paraId="77DDC679" w14:textId="77777777" w:rsidR="00762156" w:rsidRPr="00705E51" w:rsidRDefault="00762156" w:rsidP="00762156">
      <w:pPr>
        <w:spacing w:before="100" w:after="100"/>
        <w:rPr>
          <w:rFonts w:ascii="Arial" w:hAnsi="Arial" w:cs="Arial"/>
          <w:lang w:val="en"/>
        </w:rPr>
      </w:pPr>
      <w:bookmarkStart w:id="19" w:name="_Toc400361366"/>
      <w:bookmarkStart w:id="20" w:name="_Toc443397156"/>
      <w:r w:rsidRPr="00705E51">
        <w:rPr>
          <w:rFonts w:ascii="Arial" w:hAnsi="Arial" w:cs="Arial"/>
          <w:lang w:val="en"/>
        </w:rPr>
        <w:t>A pupil’s first day or two of being educated remotely might look different from our standard approach, while we take all necessary actions to prepare for a longer period of remote teaching.</w:t>
      </w:r>
    </w:p>
    <w:bookmarkEnd w:id="12"/>
    <w:bookmarkEnd w:id="13"/>
    <w:bookmarkEnd w:id="14"/>
    <w:bookmarkEnd w:id="15"/>
    <w:bookmarkEnd w:id="16"/>
    <w:bookmarkEnd w:id="17"/>
    <w:bookmarkEnd w:id="18"/>
    <w:bookmarkEnd w:id="19"/>
    <w:bookmarkEnd w:id="20"/>
    <w:p w14:paraId="1213F736" w14:textId="77777777" w:rsidR="00762156" w:rsidRPr="00705E51" w:rsidRDefault="00762156" w:rsidP="00762156">
      <w:pPr>
        <w:pStyle w:val="Heading3"/>
        <w:rPr>
          <w:rFonts w:cs="Arial"/>
          <w:color w:val="auto"/>
          <w:sz w:val="22"/>
          <w:szCs w:val="22"/>
          <w:lang w:val="en"/>
        </w:rPr>
      </w:pPr>
      <w:r w:rsidRPr="00705E51">
        <w:rPr>
          <w:rFonts w:cs="Arial"/>
          <w:color w:val="auto"/>
          <w:sz w:val="22"/>
          <w:szCs w:val="22"/>
          <w:lang w:val="en"/>
        </w:rPr>
        <w:t>What should my child expect from immediate remote education in the first day or two of pupils being sent home?</w:t>
      </w:r>
    </w:p>
    <w:bookmarkEnd w:id="9"/>
    <w:bookmarkEnd w:id="10"/>
    <w:bookmarkEnd w:id="11"/>
    <w:p w14:paraId="22FF91C9" w14:textId="77777777" w:rsidR="00762156" w:rsidRPr="00705E51" w:rsidRDefault="00762156" w:rsidP="00762156">
      <w:pPr>
        <w:rPr>
          <w:rFonts w:ascii="Arial" w:hAnsi="Arial" w:cs="Arial"/>
        </w:rPr>
      </w:pPr>
      <w:r w:rsidRPr="00705E51">
        <w:rPr>
          <w:rFonts w:ascii="Arial" w:hAnsi="Arial" w:cs="Arial"/>
          <w:noProof/>
          <w:lang w:eastAsia="en-GB"/>
        </w:rPr>
        <mc:AlternateContent>
          <mc:Choice Requires="wps">
            <w:drawing>
              <wp:inline distT="0" distB="0" distL="0" distR="0" wp14:anchorId="3A1A90CE" wp14:editId="16FD5677">
                <wp:extent cx="5986147" cy="1221167"/>
                <wp:effectExtent l="0" t="0" r="14605" b="17145"/>
                <wp:docPr id="2" name="Text Box 2"/>
                <wp:cNvGraphicFramePr/>
                <a:graphic xmlns:a="http://schemas.openxmlformats.org/drawingml/2006/main">
                  <a:graphicData uri="http://schemas.microsoft.com/office/word/2010/wordprocessingShape">
                    <wps:wsp>
                      <wps:cNvSpPr txBox="1"/>
                      <wps:spPr>
                        <a:xfrm>
                          <a:off x="0" y="0"/>
                          <a:ext cx="5986147" cy="1221167"/>
                        </a:xfrm>
                        <a:prstGeom prst="rect">
                          <a:avLst/>
                        </a:prstGeom>
                        <a:solidFill>
                          <a:srgbClr val="FFFFFF"/>
                        </a:solidFill>
                        <a:ln w="9528">
                          <a:solidFill>
                            <a:srgbClr val="000000"/>
                          </a:solidFill>
                          <a:prstDash val="solid"/>
                        </a:ln>
                      </wps:spPr>
                      <wps:txbx>
                        <w:txbxContent>
                          <w:p w14:paraId="208C7FE4" w14:textId="52EF6CF2" w:rsidR="00EF43E6" w:rsidRDefault="00EF43E6" w:rsidP="00762156">
                            <w:r>
                              <w:t xml:space="preserve">See </w:t>
                            </w:r>
                            <w:r w:rsidR="004A5821">
                              <w:t>‘</w:t>
                            </w:r>
                            <w:r w:rsidRPr="004A5821">
                              <w:rPr>
                                <w:b/>
                              </w:rPr>
                              <w:t>The Ellis Remote Learning</w:t>
                            </w:r>
                            <w:r w:rsidR="004A5821">
                              <w:t>’</w:t>
                            </w:r>
                            <w:r>
                              <w:t xml:space="preserve"> </w:t>
                            </w:r>
                            <w:r w:rsidR="004A5821">
                              <w:t>policy</w:t>
                            </w:r>
                          </w:p>
                          <w:p w14:paraId="1B8A8AAE" w14:textId="56BF6B36" w:rsidR="00B30DAB" w:rsidRDefault="00F00C3A" w:rsidP="00762156">
                            <w:r>
                              <w:t xml:space="preserve">Access to </w:t>
                            </w:r>
                            <w:proofErr w:type="spellStart"/>
                            <w:proofErr w:type="gramStart"/>
                            <w:r>
                              <w:t>SeeSaw</w:t>
                            </w:r>
                            <w:proofErr w:type="spellEnd"/>
                            <w:r w:rsidR="00B30DAB">
                              <w:t xml:space="preserve"> </w:t>
                            </w:r>
                            <w:r>
                              <w:t xml:space="preserve"> -</w:t>
                            </w:r>
                            <w:proofErr w:type="gramEnd"/>
                            <w:r>
                              <w:t>24 hours after isolation if  the child is well enough to access the remote learning provision</w:t>
                            </w:r>
                          </w:p>
                          <w:p w14:paraId="2840BED3" w14:textId="478D2418" w:rsidR="00F00C3A" w:rsidRPr="00F00C3A" w:rsidRDefault="00F00C3A" w:rsidP="00F00C3A">
                            <w:r w:rsidRPr="00F00C3A">
                              <w:t xml:space="preserve">We have provided training for children to be able to </w:t>
                            </w:r>
                            <w:r>
                              <w:t>access Seesaw</w:t>
                            </w:r>
                            <w:r w:rsidRPr="00F00C3A">
                              <w:t xml:space="preserve"> whilst at school.</w:t>
                            </w:r>
                          </w:p>
                          <w:p w14:paraId="5CF9905F" w14:textId="77777777" w:rsidR="00F00C3A" w:rsidRDefault="00F00C3A" w:rsidP="00762156"/>
                          <w:p w14:paraId="7EB90890" w14:textId="77777777" w:rsidR="00B30DAB" w:rsidRDefault="00B30DAB" w:rsidP="00762156"/>
                          <w:p w14:paraId="699356F5" w14:textId="77777777" w:rsidR="00B30DAB" w:rsidRDefault="00B30DAB" w:rsidP="00762156"/>
                          <w:p w14:paraId="547BF44E" w14:textId="77777777" w:rsidR="00B30DAB" w:rsidRDefault="00B30DAB" w:rsidP="00762156"/>
                          <w:p w14:paraId="5EEE43FB" w14:textId="77777777" w:rsidR="00B30DAB" w:rsidRDefault="00B30DAB" w:rsidP="00762156"/>
                          <w:p w14:paraId="75B2DB48" w14:textId="77777777" w:rsidR="00B30DAB" w:rsidRDefault="00B30DAB" w:rsidP="00762156"/>
                          <w:p w14:paraId="4DDAD370" w14:textId="77777777" w:rsidR="00B30DAB" w:rsidRDefault="00B30DAB" w:rsidP="00762156"/>
                        </w:txbxContent>
                      </wps:txbx>
                      <wps:bodyPr vert="horz" wrap="square" lIns="91440" tIns="45720" rIns="91440" bIns="45720" anchor="t" anchorCtr="0" compatLnSpc="0">
                        <a:noAutofit/>
                      </wps:bodyPr>
                    </wps:wsp>
                  </a:graphicData>
                </a:graphic>
              </wp:inline>
            </w:drawing>
          </mc:Choice>
          <mc:Fallback>
            <w:pict>
              <v:shape id="_x0000_s1027" type="#_x0000_t202" style="width:471.35pt;height:9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" strokeweight=".26467mm">
                <v:textbox>
                  <w:txbxContent>
                    <w:p w14:paraId="208C7FE4" w14:textId="52EF6CF2" w:rsidR="00EF43E6" w:rsidRDefault="00EF43E6" w:rsidP="00762156">
                      <w:r>
                        <w:t xml:space="preserve">See </w:t>
                      </w:r>
                      <w:r w:rsidR="004A5821">
                        <w:t>‘</w:t>
                      </w:r>
                      <w:r w:rsidRPr="004A5821">
                        <w:rPr>
                          <w:b/>
                        </w:rPr>
                        <w:t>The Ellis Remote Learning</w:t>
                      </w:r>
                      <w:r w:rsidR="004A5821">
                        <w:t>’</w:t>
                      </w:r>
                      <w:r>
                        <w:t xml:space="preserve"> </w:t>
                      </w:r>
                      <w:r w:rsidR="004A5821">
                        <w:t>policy</w:t>
                      </w:r>
                    </w:p>
                    <w:p w14:paraId="1B8A8AAE" w14:textId="56BF6B36" w:rsidR="00B30DAB" w:rsidRDefault="00F00C3A" w:rsidP="00762156">
                      <w:r>
                        <w:t xml:space="preserve">Access to </w:t>
                      </w:r>
                      <w:proofErr w:type="spellStart"/>
                      <w:proofErr w:type="gramStart"/>
                      <w:r>
                        <w:t>SeeSaw</w:t>
                      </w:r>
                      <w:proofErr w:type="spellEnd"/>
                      <w:r w:rsidR="00B30DAB">
                        <w:t xml:space="preserve"> </w:t>
                      </w:r>
                      <w:r>
                        <w:t xml:space="preserve"> -</w:t>
                      </w:r>
                      <w:proofErr w:type="gramEnd"/>
                      <w:r>
                        <w:t>24 hours after isolation if  the child is well enough to access the remote learning provision</w:t>
                      </w:r>
                    </w:p>
                    <w:p w14:paraId="2840BED3" w14:textId="478D2418" w:rsidR="00F00C3A" w:rsidRPr="00F00C3A" w:rsidRDefault="00F00C3A" w:rsidP="00F00C3A">
                      <w:r w:rsidRPr="00F00C3A">
                        <w:t xml:space="preserve">We have provided training for children to be able to </w:t>
                      </w:r>
                      <w:r>
                        <w:t>access Seesaw</w:t>
                      </w:r>
                      <w:r w:rsidRPr="00F00C3A">
                        <w:t xml:space="preserve"> whilst at school.</w:t>
                      </w:r>
                    </w:p>
                    <w:p w14:paraId="5CF9905F" w14:textId="77777777" w:rsidR="00F00C3A" w:rsidRDefault="00F00C3A" w:rsidP="00762156"/>
                    <w:p w14:paraId="7EB90890" w14:textId="77777777" w:rsidR="00B30DAB" w:rsidRDefault="00B30DAB" w:rsidP="00762156"/>
                    <w:p w14:paraId="699356F5" w14:textId="77777777" w:rsidR="00B30DAB" w:rsidRDefault="00B30DAB" w:rsidP="00762156"/>
                    <w:p w14:paraId="547BF44E" w14:textId="77777777" w:rsidR="00B30DAB" w:rsidRDefault="00B30DAB" w:rsidP="00762156"/>
                    <w:p w14:paraId="5EEE43FB" w14:textId="77777777" w:rsidR="00B30DAB" w:rsidRDefault="00B30DAB" w:rsidP="00762156"/>
                    <w:p w14:paraId="75B2DB48" w14:textId="77777777" w:rsidR="00B30DAB" w:rsidRDefault="00B30DAB" w:rsidP="00762156"/>
                    <w:p w14:paraId="4DDAD370" w14:textId="77777777" w:rsidR="00B30DAB" w:rsidRDefault="00B30DAB" w:rsidP="00762156"/>
                  </w:txbxContent>
                </v:textbox>
                <w10:anchorlock/>
              </v:shape>
            </w:pict>
          </mc:Fallback>
        </mc:AlternateContent>
      </w:r>
    </w:p>
    <w:p w14:paraId="41888437" w14:textId="77777777" w:rsidR="00762156" w:rsidRPr="00705E51" w:rsidRDefault="00762156" w:rsidP="00762156">
      <w:pPr>
        <w:pStyle w:val="Heading3"/>
        <w:rPr>
          <w:rFonts w:cs="Arial"/>
          <w:color w:val="auto"/>
          <w:sz w:val="22"/>
          <w:szCs w:val="22"/>
          <w:lang w:val="en"/>
        </w:rPr>
      </w:pPr>
      <w:r w:rsidRPr="00705E51">
        <w:rPr>
          <w:rFonts w:cs="Arial"/>
          <w:color w:val="auto"/>
          <w:sz w:val="22"/>
          <w:szCs w:val="22"/>
          <w:lang w:val="en"/>
        </w:rPr>
        <w:t>Following the first few days of remote education, will my child be taught broadly the same curriculum as they would if they were in school?</w:t>
      </w:r>
    </w:p>
    <w:p w14:paraId="2D4514AA" w14:textId="77777777" w:rsidR="00762156" w:rsidRPr="00705E51" w:rsidRDefault="00762156" w:rsidP="00762156">
      <w:pPr>
        <w:rPr>
          <w:rFonts w:ascii="Arial" w:hAnsi="Arial" w:cs="Arial"/>
        </w:rPr>
      </w:pPr>
      <w:r w:rsidRPr="00705E51">
        <w:rPr>
          <w:rFonts w:ascii="Arial" w:hAnsi="Arial" w:cs="Arial"/>
          <w:noProof/>
          <w:lang w:eastAsia="en-GB"/>
        </w:rPr>
        <mc:AlternateContent>
          <mc:Choice Requires="wps">
            <w:drawing>
              <wp:inline distT="0" distB="0" distL="0" distR="0" wp14:anchorId="210DF756" wp14:editId="2D67A30B">
                <wp:extent cx="5964558" cy="2395138"/>
                <wp:effectExtent l="0" t="0" r="17145" b="24765"/>
                <wp:docPr id="3" name="Text Box 2"/>
                <wp:cNvGraphicFramePr/>
                <a:graphic xmlns:a="http://schemas.openxmlformats.org/drawingml/2006/main">
                  <a:graphicData uri="http://schemas.microsoft.com/office/word/2010/wordprocessingShape">
                    <wps:wsp>
                      <wps:cNvSpPr txBox="1"/>
                      <wps:spPr>
                        <a:xfrm>
                          <a:off x="0" y="0"/>
                          <a:ext cx="5964558" cy="2395138"/>
                        </a:xfrm>
                        <a:prstGeom prst="rect">
                          <a:avLst/>
                        </a:prstGeom>
                        <a:solidFill>
                          <a:srgbClr val="FFFFFF"/>
                        </a:solidFill>
                        <a:ln w="9528">
                          <a:solidFill>
                            <a:srgbClr val="000000"/>
                          </a:solidFill>
                          <a:prstDash val="solid"/>
                        </a:ln>
                      </wps:spPr>
                      <wps:txbx>
                        <w:txbxContent>
                          <w:p w14:paraId="57EECEE8" w14:textId="33AB2EE9" w:rsidR="00F00C3A" w:rsidRPr="00E37D88" w:rsidRDefault="00F00C3A" w:rsidP="00F00C3A">
                            <w:r w:rsidRPr="00E37D88">
                              <w:t xml:space="preserve">High quality learning based around the same expectations and levels of engagement with our curriculum </w:t>
                            </w:r>
                            <w:r>
                              <w:t>is our aim at The Ellis</w:t>
                            </w:r>
                            <w:r w:rsidRPr="00E37D88">
                              <w:t xml:space="preserve"> School and we promote this throughout our remote education offer. The Curriculum will be broadly the same and fol</w:t>
                            </w:r>
                            <w:r>
                              <w:t>low a broadly similar timetable.  The timetable is flexible to support working parents.</w:t>
                            </w:r>
                          </w:p>
                          <w:p w14:paraId="7F84741E" w14:textId="77777777" w:rsidR="00F00C3A" w:rsidRPr="00E37D88" w:rsidRDefault="00F00C3A" w:rsidP="00F00C3A">
                            <w:r w:rsidRPr="00E37D88">
                              <w:t>The schools planning and delivery in school is underpinned by the application of taught knowledge and skills and will be continued through remote learning methods.</w:t>
                            </w:r>
                          </w:p>
                          <w:p w14:paraId="17679AF0" w14:textId="77777777" w:rsidR="00F00C3A" w:rsidRPr="00E37D88" w:rsidRDefault="00F00C3A" w:rsidP="00F00C3A">
                            <w:r w:rsidRPr="00E37D88">
                              <w:t xml:space="preserve">Some adaptations in some subjects may be required, for example those requiring special resources or approaches that may be unavailable at home, </w:t>
                            </w:r>
                            <w:proofErr w:type="spellStart"/>
                            <w:r w:rsidRPr="00E37D88">
                              <w:t>eg</w:t>
                            </w:r>
                            <w:proofErr w:type="spellEnd"/>
                            <w:r w:rsidRPr="00E37D88">
                              <w:t xml:space="preserve"> investigating electricity in science or hockey in PE.</w:t>
                            </w:r>
                          </w:p>
                          <w:p w14:paraId="7CAF9C5C" w14:textId="77777777" w:rsidR="00F00C3A" w:rsidRPr="00E37D88" w:rsidRDefault="00F00C3A" w:rsidP="00F00C3A">
                            <w:r w:rsidRPr="00E37D88">
                              <w:t>Therefore, adaptations will be made to ensure that all children can access the curriculum with the resources available to them at home.</w:t>
                            </w:r>
                          </w:p>
                          <w:p w14:paraId="25A001FB" w14:textId="77777777" w:rsidR="00F00C3A" w:rsidRDefault="00F00C3A" w:rsidP="00762156">
                            <w:pPr>
                              <w:pStyle w:val="ListParagraph"/>
                              <w:numPr>
                                <w:ilvl w:val="0"/>
                                <w:numId w:val="4"/>
                              </w:numPr>
                              <w:suppressAutoHyphens/>
                              <w:autoSpaceDN w:val="0"/>
                              <w:spacing w:before="100" w:after="120" w:line="240" w:lineRule="auto"/>
                              <w:contextualSpacing w:val="0"/>
                              <w:textAlignment w:val="baseline"/>
                            </w:pPr>
                          </w:p>
                        </w:txbxContent>
                      </wps:txbx>
                      <wps:bodyPr vert="horz" wrap="square" lIns="91440" tIns="45720" rIns="91440" bIns="45720" anchor="t" anchorCtr="0" compatLnSpc="0">
                        <a:noAutofit/>
                      </wps:bodyPr>
                    </wps:wsp>
                  </a:graphicData>
                </a:graphic>
              </wp:inline>
            </w:drawing>
          </mc:Choice>
          <mc:Fallback>
            <w:pict>
              <v:shape id="_x0000_s1028" type="#_x0000_t202" style="width:469.65pt;height:18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" strokeweight=".26467mm">
                <v:textbox>
                  <w:txbxContent>
                    <w:p w14:paraId="57EECEE8" w14:textId="33AB2EE9" w:rsidR="00F00C3A" w:rsidRPr="00E37D88" w:rsidRDefault="00F00C3A" w:rsidP="00F00C3A">
                      <w:r w:rsidRPr="00E37D88">
                        <w:t xml:space="preserve">High quality learning based around the same expectations and levels of engagement with our curriculum </w:t>
                      </w:r>
                      <w:r>
                        <w:t>is our aim at The Ellis</w:t>
                      </w:r>
                      <w:r w:rsidRPr="00E37D88">
                        <w:t xml:space="preserve"> School and we promote this throughout our remote education offer. The Curriculum will be broadly the same and fol</w:t>
                      </w:r>
                      <w:r>
                        <w:t>low a broadly similar timetable.  The timetable is flexible to support working parents.</w:t>
                      </w:r>
                    </w:p>
                    <w:p w14:paraId="7F84741E" w14:textId="77777777" w:rsidR="00F00C3A" w:rsidRPr="00E37D88" w:rsidRDefault="00F00C3A" w:rsidP="00F00C3A">
                      <w:r w:rsidRPr="00E37D88">
                        <w:t>The schools planning and delivery in school is underpinned by the application of taught knowledge and skills and will be continued through remote learning methods.</w:t>
                      </w:r>
                    </w:p>
                    <w:p w14:paraId="17679AF0" w14:textId="77777777" w:rsidR="00F00C3A" w:rsidRPr="00E37D88" w:rsidRDefault="00F00C3A" w:rsidP="00F00C3A">
                      <w:r w:rsidRPr="00E37D88">
                        <w:t xml:space="preserve">Some adaptations in some subjects may be required, for example those requiring special resources or approaches that may be unavailable at home, </w:t>
                      </w:r>
                      <w:proofErr w:type="spellStart"/>
                      <w:r w:rsidRPr="00E37D88">
                        <w:t>eg</w:t>
                      </w:r>
                      <w:proofErr w:type="spellEnd"/>
                      <w:r w:rsidRPr="00E37D88">
                        <w:t xml:space="preserve"> investigating electricity in science or hockey in PE.</w:t>
                      </w:r>
                    </w:p>
                    <w:p w14:paraId="7CAF9C5C" w14:textId="77777777" w:rsidR="00F00C3A" w:rsidRPr="00E37D88" w:rsidRDefault="00F00C3A" w:rsidP="00F00C3A">
                      <w:r w:rsidRPr="00E37D88">
                        <w:t>Therefore, adaptations will be made to ensure that all children can access the curriculum with the resources available to them at home.</w:t>
                      </w:r>
                    </w:p>
                    <w:p w14:paraId="25A001FB" w14:textId="77777777" w:rsidR="00F00C3A" w:rsidRDefault="00F00C3A" w:rsidP="00762156">
                      <w:pPr>
                        <w:pStyle w:val="ListParagraph"/>
                        <w:numPr>
                          <w:ilvl w:val="0"/>
                          <w:numId w:val="4"/>
                        </w:numPr>
                        <w:suppressAutoHyphens/>
                        <w:autoSpaceDN w:val="0"/>
                        <w:spacing w:before="100" w:after="120" w:line="240" w:lineRule="auto"/>
                        <w:contextualSpacing w:val="0"/>
                        <w:textAlignment w:val="baseline"/>
                      </w:pPr>
                    </w:p>
                  </w:txbxContent>
                </v:textbox>
                <w10:anchorlock/>
              </v:shape>
            </w:pict>
          </mc:Fallback>
        </mc:AlternateContent>
      </w:r>
    </w:p>
    <w:p w14:paraId="4E3679B3" w14:textId="77777777" w:rsidR="00762156" w:rsidRPr="00705E51" w:rsidRDefault="00762156" w:rsidP="00762156">
      <w:pPr>
        <w:pStyle w:val="Heading2"/>
        <w:rPr>
          <w:rFonts w:cs="Arial"/>
          <w:color w:val="auto"/>
          <w:sz w:val="22"/>
          <w:szCs w:val="22"/>
          <w:lang w:val="en"/>
        </w:rPr>
      </w:pPr>
      <w:r w:rsidRPr="00705E51">
        <w:rPr>
          <w:rFonts w:cs="Arial"/>
          <w:color w:val="auto"/>
          <w:sz w:val="22"/>
          <w:szCs w:val="22"/>
          <w:lang w:val="en"/>
        </w:rPr>
        <w:lastRenderedPageBreak/>
        <w:t>Remote teaching and study time each day</w:t>
      </w:r>
    </w:p>
    <w:p w14:paraId="2D4AD151" w14:textId="3E81B1D7" w:rsidR="00687E62" w:rsidRPr="00687E62" w:rsidRDefault="00762156" w:rsidP="00687E62">
      <w:pPr>
        <w:pStyle w:val="Heading3"/>
        <w:rPr>
          <w:rFonts w:cs="Arial"/>
          <w:color w:val="auto"/>
          <w:sz w:val="22"/>
          <w:szCs w:val="22"/>
          <w:lang w:val="en"/>
        </w:rPr>
      </w:pPr>
      <w:r w:rsidRPr="00705E51">
        <w:rPr>
          <w:rFonts w:cs="Arial"/>
          <w:color w:val="auto"/>
          <w:sz w:val="22"/>
          <w:szCs w:val="22"/>
          <w:lang w:val="en"/>
        </w:rPr>
        <w:t>How long can I expect work set by the school to take my child each day?</w:t>
      </w:r>
    </w:p>
    <w:p w14:paraId="2A4CD390" w14:textId="3916E5FB" w:rsidR="00687E62" w:rsidRP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We expect that remote education (including remote teaching and independent work) will mirror the timetable for a usual school day as closely as possible. It is expected for FS/Key Stage 1 that pupils will a</w:t>
      </w:r>
      <w:r>
        <w:rPr>
          <w:rFonts w:ascii="Calibri" w:eastAsia="Calibri" w:hAnsi="Calibri" w:cs="Times New Roman"/>
        </w:rPr>
        <w:t>ccess</w:t>
      </w:r>
      <w:r w:rsidRPr="00687E62">
        <w:rPr>
          <w:rFonts w:ascii="Calibri" w:eastAsia="Calibri" w:hAnsi="Calibri" w:cs="Times New Roman"/>
        </w:rPr>
        <w:t xml:space="preserve"> three hours of learning per day with Key Stage 2 pupi</w:t>
      </w:r>
      <w:r>
        <w:rPr>
          <w:rFonts w:ascii="Calibri" w:eastAsia="Calibri" w:hAnsi="Calibri" w:cs="Times New Roman"/>
        </w:rPr>
        <w:t>ls accessing four hours per day</w:t>
      </w:r>
    </w:p>
    <w:tbl>
      <w:tblPr>
        <w:tblW w:w="8522" w:type="dxa"/>
        <w:tblCellMar>
          <w:left w:w="10" w:type="dxa"/>
          <w:right w:w="10" w:type="dxa"/>
        </w:tblCellMar>
        <w:tblLook w:val="04A0" w:firstRow="1" w:lastRow="0" w:firstColumn="1" w:lastColumn="0" w:noHBand="0" w:noVBand="1"/>
      </w:tblPr>
      <w:tblGrid>
        <w:gridCol w:w="4261"/>
        <w:gridCol w:w="4261"/>
      </w:tblGrid>
      <w:tr w:rsidR="00705E51" w:rsidRPr="00705E51" w14:paraId="68D661FA" w14:textId="77777777" w:rsidTr="002E36B4">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7B8AE" w14:textId="4FCC752D" w:rsidR="00762156" w:rsidRPr="00705E51" w:rsidRDefault="00687E62" w:rsidP="002E36B4">
            <w:pPr>
              <w:spacing w:before="100"/>
              <w:rPr>
                <w:rFonts w:ascii="Arial" w:hAnsi="Arial" w:cs="Arial"/>
                <w:lang w:val="en"/>
              </w:rPr>
            </w:pPr>
            <w:r>
              <w:rPr>
                <w:rFonts w:ascii="Arial" w:hAnsi="Arial" w:cs="Arial"/>
                <w:lang w:val="en"/>
              </w:rPr>
              <w:t>FS/</w:t>
            </w:r>
            <w:r w:rsidR="00762156" w:rsidRPr="00705E51">
              <w:rPr>
                <w:rFonts w:ascii="Arial" w:hAnsi="Arial" w:cs="Arial"/>
                <w:lang w:val="en"/>
              </w:rPr>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4F561" w14:textId="384F7AE9" w:rsidR="00762156" w:rsidRPr="00705E51" w:rsidRDefault="00F00C3A" w:rsidP="002E36B4">
            <w:pPr>
              <w:spacing w:before="100"/>
              <w:rPr>
                <w:rFonts w:ascii="Arial" w:hAnsi="Arial" w:cs="Arial"/>
              </w:rPr>
            </w:pPr>
            <w:r>
              <w:rPr>
                <w:rFonts w:ascii="Arial" w:hAnsi="Arial" w:cs="Arial"/>
              </w:rPr>
              <w:t xml:space="preserve">3 hours </w:t>
            </w:r>
          </w:p>
        </w:tc>
      </w:tr>
      <w:tr w:rsidR="00705E51" w:rsidRPr="00705E51" w14:paraId="70B00A50" w14:textId="77777777" w:rsidTr="002E36B4">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9A890" w14:textId="77777777" w:rsidR="00762156" w:rsidRPr="00705E51" w:rsidRDefault="00762156" w:rsidP="002E36B4">
            <w:pPr>
              <w:spacing w:before="100"/>
              <w:rPr>
                <w:rFonts w:ascii="Arial" w:hAnsi="Arial" w:cs="Arial"/>
                <w:lang w:val="en"/>
              </w:rPr>
            </w:pPr>
            <w:r w:rsidRPr="00705E51">
              <w:rPr>
                <w:rFonts w:ascii="Arial" w:hAnsi="Arial" w:cs="Arial"/>
                <w:lang w:val="en"/>
              </w:rPr>
              <w:t>Key Stage 2</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44FA3" w14:textId="5C2B0C84" w:rsidR="00762156" w:rsidRPr="00705E51" w:rsidRDefault="00F00C3A" w:rsidP="002E36B4">
            <w:pPr>
              <w:spacing w:before="100"/>
              <w:rPr>
                <w:rFonts w:ascii="Arial" w:hAnsi="Arial" w:cs="Arial"/>
                <w:lang w:val="en"/>
              </w:rPr>
            </w:pPr>
            <w:r>
              <w:rPr>
                <w:rFonts w:ascii="Arial" w:hAnsi="Arial" w:cs="Arial"/>
                <w:lang w:val="en"/>
              </w:rPr>
              <w:t>4 hours</w:t>
            </w:r>
          </w:p>
        </w:tc>
      </w:tr>
    </w:tbl>
    <w:p w14:paraId="59875E9C" w14:textId="12E4450C" w:rsidR="00687E62" w:rsidRPr="00687E62" w:rsidRDefault="00687E62" w:rsidP="00687E62">
      <w:pPr>
        <w:spacing w:after="200" w:line="276" w:lineRule="auto"/>
        <w:rPr>
          <w:rFonts w:ascii="Calibri" w:eastAsia="Calibri" w:hAnsi="Calibri" w:cs="Times New Roman"/>
          <w:u w:val="single"/>
        </w:rPr>
      </w:pPr>
      <w:r w:rsidRPr="00687E62">
        <w:rPr>
          <w:rFonts w:ascii="Calibri" w:eastAsia="Calibri" w:hAnsi="Calibri" w:cs="Times New Roman"/>
          <w:u w:val="single"/>
        </w:rPr>
        <w:t>Timetables</w:t>
      </w:r>
      <w:r>
        <w:rPr>
          <w:rFonts w:ascii="Calibri" w:eastAsia="Calibri" w:hAnsi="Calibri" w:cs="Times New Roman"/>
          <w:u w:val="single"/>
        </w:rPr>
        <w:t xml:space="preserve"> – see more detailed timetables sent to parents</w:t>
      </w:r>
    </w:p>
    <w:p w14:paraId="66D13174" w14:textId="77777777" w:rsidR="00687E62" w:rsidRPr="00687E62" w:rsidRDefault="00687E62" w:rsidP="00687E62">
      <w:pPr>
        <w:spacing w:after="200" w:line="276" w:lineRule="auto"/>
        <w:rPr>
          <w:rFonts w:ascii="Calibri" w:eastAsia="Calibri" w:hAnsi="Calibri" w:cs="Times New Roman"/>
          <w:u w:val="single"/>
        </w:rPr>
      </w:pPr>
      <w:r w:rsidRPr="00687E62">
        <w:rPr>
          <w:rFonts w:ascii="Calibri" w:eastAsia="Calibri" w:hAnsi="Calibri" w:cs="Times New Roman"/>
          <w:u w:val="single"/>
        </w:rPr>
        <w:t>Foundation Stage</w:t>
      </w:r>
    </w:p>
    <w:p w14:paraId="02632575" w14:textId="77777777" w:rsidR="00687E62" w:rsidRP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Phonics/English</w:t>
      </w:r>
    </w:p>
    <w:p w14:paraId="30A0A5B6" w14:textId="77777777" w:rsidR="00687E62" w:rsidRP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Maths</w:t>
      </w:r>
    </w:p>
    <w:p w14:paraId="1E021768" w14:textId="77777777" w:rsidR="00687E62" w:rsidRP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Wider Curriculum</w:t>
      </w:r>
    </w:p>
    <w:p w14:paraId="5148A48E" w14:textId="77777777" w:rsidR="00687E62" w:rsidRPr="00687E62" w:rsidRDefault="00687E62" w:rsidP="00687E62">
      <w:pPr>
        <w:spacing w:after="200" w:line="276" w:lineRule="auto"/>
        <w:rPr>
          <w:rFonts w:ascii="Calibri" w:eastAsia="Calibri" w:hAnsi="Calibri" w:cs="Times New Roman"/>
          <w:u w:val="single"/>
        </w:rPr>
      </w:pPr>
      <w:r w:rsidRPr="00687E62">
        <w:rPr>
          <w:rFonts w:ascii="Calibri" w:eastAsia="Calibri" w:hAnsi="Calibri" w:cs="Times New Roman"/>
          <w:u w:val="single"/>
        </w:rPr>
        <w:t>Key Stage 1:</w:t>
      </w:r>
    </w:p>
    <w:p w14:paraId="6ADDC921" w14:textId="77777777" w:rsidR="00687E62" w:rsidRP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Phonics</w:t>
      </w:r>
    </w:p>
    <w:p w14:paraId="5979E641" w14:textId="21163BB3" w:rsidR="00687E62" w:rsidRPr="00687E62" w:rsidRDefault="00687E62" w:rsidP="00687E62">
      <w:pPr>
        <w:spacing w:after="200" w:line="276" w:lineRule="auto"/>
        <w:rPr>
          <w:rFonts w:ascii="Calibri" w:eastAsia="Calibri" w:hAnsi="Calibri" w:cs="Times New Roman"/>
        </w:rPr>
      </w:pPr>
      <w:r>
        <w:rPr>
          <w:rFonts w:ascii="Calibri" w:eastAsia="Calibri" w:hAnsi="Calibri" w:cs="Times New Roman"/>
        </w:rPr>
        <w:t>English</w:t>
      </w:r>
      <w:r w:rsidR="00DD6F23">
        <w:rPr>
          <w:rFonts w:ascii="Calibri" w:eastAsia="Calibri" w:hAnsi="Calibri" w:cs="Times New Roman"/>
        </w:rPr>
        <w:t>/Vipers</w:t>
      </w:r>
    </w:p>
    <w:p w14:paraId="348341C7" w14:textId="77777777" w:rsidR="00687E62" w:rsidRP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Maths</w:t>
      </w:r>
    </w:p>
    <w:p w14:paraId="2A7F33EE" w14:textId="77777777" w:rsidR="00687E62" w:rsidRP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Wider Curriculum</w:t>
      </w:r>
    </w:p>
    <w:p w14:paraId="6CF7F39F" w14:textId="77777777" w:rsidR="00687E62" w:rsidRPr="00687E62" w:rsidRDefault="00687E62" w:rsidP="00687E62">
      <w:pPr>
        <w:spacing w:after="200" w:line="276" w:lineRule="auto"/>
        <w:rPr>
          <w:rFonts w:ascii="Calibri" w:eastAsia="Calibri" w:hAnsi="Calibri" w:cs="Times New Roman"/>
          <w:u w:val="single"/>
        </w:rPr>
      </w:pPr>
      <w:r w:rsidRPr="00687E62">
        <w:rPr>
          <w:rFonts w:ascii="Calibri" w:eastAsia="Calibri" w:hAnsi="Calibri" w:cs="Times New Roman"/>
          <w:u w:val="single"/>
        </w:rPr>
        <w:t>Key Stage 2:</w:t>
      </w:r>
    </w:p>
    <w:p w14:paraId="7F4A0382" w14:textId="6CFD0F6D" w:rsidR="00687E62" w:rsidRP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English</w:t>
      </w:r>
      <w:r w:rsidR="00DD6F23">
        <w:rPr>
          <w:rFonts w:ascii="Calibri" w:eastAsia="Calibri" w:hAnsi="Calibri" w:cs="Times New Roman"/>
        </w:rPr>
        <w:t>/Vipers</w:t>
      </w:r>
    </w:p>
    <w:p w14:paraId="55759008" w14:textId="77777777" w:rsidR="00687E62" w:rsidRP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Maths</w:t>
      </w:r>
    </w:p>
    <w:p w14:paraId="1A235BD9" w14:textId="77777777" w:rsidR="00687E62" w:rsidRP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Wider Curriculum</w:t>
      </w:r>
    </w:p>
    <w:p w14:paraId="12F80F18" w14:textId="77777777" w:rsidR="00762156" w:rsidRPr="00705E51" w:rsidRDefault="00762156" w:rsidP="00762156">
      <w:pPr>
        <w:rPr>
          <w:rFonts w:ascii="Arial" w:hAnsi="Arial" w:cs="Arial"/>
        </w:rPr>
      </w:pPr>
    </w:p>
    <w:p w14:paraId="5167C2DE" w14:textId="77777777" w:rsidR="00762156" w:rsidRPr="00705E51" w:rsidRDefault="00762156" w:rsidP="00762156">
      <w:pPr>
        <w:pStyle w:val="Heading2"/>
        <w:rPr>
          <w:rFonts w:cs="Arial"/>
          <w:color w:val="auto"/>
          <w:sz w:val="22"/>
          <w:szCs w:val="22"/>
          <w:lang w:val="en"/>
        </w:rPr>
      </w:pPr>
      <w:r w:rsidRPr="00705E51">
        <w:rPr>
          <w:rFonts w:cs="Arial"/>
          <w:color w:val="auto"/>
          <w:sz w:val="22"/>
          <w:szCs w:val="22"/>
          <w:lang w:val="en"/>
        </w:rPr>
        <w:lastRenderedPageBreak/>
        <w:t>Accessing remote education</w:t>
      </w:r>
    </w:p>
    <w:p w14:paraId="14AB8C80" w14:textId="77777777" w:rsidR="00762156" w:rsidRPr="00705E51" w:rsidRDefault="00762156" w:rsidP="00762156">
      <w:pPr>
        <w:pStyle w:val="Heading3"/>
        <w:rPr>
          <w:rFonts w:cs="Arial"/>
          <w:color w:val="auto"/>
          <w:sz w:val="22"/>
          <w:szCs w:val="22"/>
          <w:lang w:val="en"/>
        </w:rPr>
      </w:pPr>
      <w:r w:rsidRPr="00705E51">
        <w:rPr>
          <w:rFonts w:cs="Arial"/>
          <w:color w:val="auto"/>
          <w:sz w:val="22"/>
          <w:szCs w:val="22"/>
          <w:lang w:val="en"/>
        </w:rPr>
        <w:t>How will my child access any online remote education you are providing?</w:t>
      </w:r>
    </w:p>
    <w:p w14:paraId="1439D9C7" w14:textId="77777777" w:rsidR="00762156" w:rsidRPr="00705E51" w:rsidRDefault="00762156" w:rsidP="00762156">
      <w:pPr>
        <w:rPr>
          <w:rFonts w:ascii="Arial" w:hAnsi="Arial" w:cs="Arial"/>
        </w:rPr>
      </w:pPr>
      <w:r w:rsidRPr="00705E51">
        <w:rPr>
          <w:rFonts w:ascii="Arial" w:hAnsi="Arial" w:cs="Arial"/>
          <w:noProof/>
          <w:lang w:eastAsia="en-GB"/>
        </w:rPr>
        <mc:AlternateContent>
          <mc:Choice Requires="wps">
            <w:drawing>
              <wp:inline distT="0" distB="0" distL="0" distR="0" wp14:anchorId="4BC4D49E" wp14:editId="4EFFB886">
                <wp:extent cx="5986147" cy="1350952"/>
                <wp:effectExtent l="0" t="0" r="14605" b="20955"/>
                <wp:docPr id="4" name="Text Box 2"/>
                <wp:cNvGraphicFramePr/>
                <a:graphic xmlns:a="http://schemas.openxmlformats.org/drawingml/2006/main">
                  <a:graphicData uri="http://schemas.microsoft.com/office/word/2010/wordprocessingShape">
                    <wps:wsp>
                      <wps:cNvSpPr txBox="1"/>
                      <wps:spPr>
                        <a:xfrm>
                          <a:off x="0" y="0"/>
                          <a:ext cx="5986147" cy="1350952"/>
                        </a:xfrm>
                        <a:prstGeom prst="rect">
                          <a:avLst/>
                        </a:prstGeom>
                        <a:solidFill>
                          <a:srgbClr val="FFFFFF"/>
                        </a:solidFill>
                        <a:ln w="9528">
                          <a:solidFill>
                            <a:srgbClr val="000000"/>
                          </a:solidFill>
                          <a:prstDash val="solid"/>
                        </a:ln>
                      </wps:spPr>
                      <wps:txbx>
                        <w:txbxContent>
                          <w:p w14:paraId="5546A2E5" w14:textId="77777777" w:rsidR="002E36B4" w:rsidRDefault="002E36B4" w:rsidP="00762156">
                            <w:pPr>
                              <w:rPr>
                                <w:rFonts w:cs="Arial"/>
                                <w:iCs/>
                                <w:lang w:val="en"/>
                              </w:rPr>
                            </w:pPr>
                            <w:r>
                              <w:rPr>
                                <w:rFonts w:cs="Arial"/>
                                <w:iCs/>
                                <w:lang w:val="en"/>
                              </w:rPr>
                              <w:t>Please share the names of the online tools or digital platforms that you are using, either for delivery or for assessment.</w:t>
                            </w:r>
                          </w:p>
                          <w:p w14:paraId="5EC84375" w14:textId="06A8EE32" w:rsidR="00222CA8" w:rsidRDefault="00222CA8" w:rsidP="00762156">
                            <w:pPr>
                              <w:rPr>
                                <w:rFonts w:cs="Arial"/>
                                <w:iCs/>
                                <w:lang w:val="en"/>
                              </w:rPr>
                            </w:pPr>
                            <w:r>
                              <w:rPr>
                                <w:rFonts w:cs="Arial"/>
                                <w:iCs/>
                                <w:lang w:val="en"/>
                              </w:rPr>
                              <w:t>Through SEESAW</w:t>
                            </w:r>
                            <w:r w:rsidR="00687E62">
                              <w:rPr>
                                <w:rFonts w:cs="Arial"/>
                                <w:iCs/>
                                <w:lang w:val="en"/>
                              </w:rPr>
                              <w:t xml:space="preserve"> – daily learning </w:t>
                            </w:r>
                          </w:p>
                          <w:p w14:paraId="66BEB2A1" w14:textId="1116FE01" w:rsidR="00687E62" w:rsidRPr="00687E62" w:rsidRDefault="00687E62" w:rsidP="00687E62">
                            <w:pPr>
                              <w:rPr>
                                <w:rFonts w:cs="Arial"/>
                                <w:iCs/>
                                <w:lang w:val="en"/>
                              </w:rPr>
                            </w:pPr>
                            <w:r>
                              <w:rPr>
                                <w:rFonts w:cs="Arial"/>
                                <w:iCs/>
                                <w:lang w:val="en"/>
                              </w:rPr>
                              <w:t xml:space="preserve">Teams – for interventions </w:t>
                            </w:r>
                            <w:proofErr w:type="spellStart"/>
                            <w:r>
                              <w:rPr>
                                <w:rFonts w:cs="Arial"/>
                                <w:iCs/>
                                <w:lang w:val="en"/>
                              </w:rPr>
                              <w:t>e.g</w:t>
                            </w:r>
                            <w:proofErr w:type="spellEnd"/>
                            <w:r>
                              <w:rPr>
                                <w:rFonts w:cs="Arial"/>
                                <w:iCs/>
                                <w:lang w:val="en"/>
                              </w:rPr>
                              <w:t xml:space="preserve"> Thrive support sessions</w:t>
                            </w:r>
                          </w:p>
                          <w:p w14:paraId="3EFA17B7" w14:textId="77777777" w:rsidR="00687E62" w:rsidRDefault="00687E62" w:rsidP="00762156">
                            <w:pPr>
                              <w:rPr>
                                <w:rFonts w:cs="Arial"/>
                                <w:iCs/>
                                <w:lang w:val="en"/>
                              </w:rPr>
                            </w:pP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1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" strokeweight=".26467mm">
                <v:textbox>
                  <w:txbxContent>
                    <w:p w14:paraId="5546A2E5" w14:textId="77777777" w:rsidR="002E36B4" w:rsidRDefault="002E36B4" w:rsidP="00762156">
                      <w:pPr>
                        <w:rPr>
                          <w:rFonts w:cs="Arial"/>
                          <w:iCs/>
                          <w:lang w:val="en"/>
                        </w:rPr>
                      </w:pPr>
                      <w:r>
                        <w:rPr>
                          <w:rFonts w:cs="Arial"/>
                          <w:iCs/>
                          <w:lang w:val="en"/>
                        </w:rPr>
                        <w:t>Please share the names of the online tools or digital platforms that you are using, either for delivery or for assessment.</w:t>
                      </w:r>
                    </w:p>
                    <w:p w14:paraId="5EC84375" w14:textId="06A8EE32" w:rsidR="00222CA8" w:rsidRDefault="00222CA8" w:rsidP="00762156">
                      <w:pPr>
                        <w:rPr>
                          <w:rFonts w:cs="Arial"/>
                          <w:iCs/>
                          <w:lang w:val="en"/>
                        </w:rPr>
                      </w:pPr>
                      <w:r>
                        <w:rPr>
                          <w:rFonts w:cs="Arial"/>
                          <w:iCs/>
                          <w:lang w:val="en"/>
                        </w:rPr>
                        <w:t>Through SEESAW</w:t>
                      </w:r>
                      <w:r w:rsidR="00687E62">
                        <w:rPr>
                          <w:rFonts w:cs="Arial"/>
                          <w:iCs/>
                          <w:lang w:val="en"/>
                        </w:rPr>
                        <w:t xml:space="preserve"> – daily learning </w:t>
                      </w:r>
                    </w:p>
                    <w:p w14:paraId="66BEB2A1" w14:textId="1116FE01" w:rsidR="00687E62" w:rsidRPr="00687E62" w:rsidRDefault="00687E62" w:rsidP="00687E62">
                      <w:pPr>
                        <w:rPr>
                          <w:rFonts w:cs="Arial"/>
                          <w:iCs/>
                          <w:lang w:val="en"/>
                        </w:rPr>
                      </w:pPr>
                      <w:r>
                        <w:rPr>
                          <w:rFonts w:cs="Arial"/>
                          <w:iCs/>
                          <w:lang w:val="en"/>
                        </w:rPr>
                        <w:t xml:space="preserve">Teams – for interventions </w:t>
                      </w:r>
                      <w:proofErr w:type="spellStart"/>
                      <w:r>
                        <w:rPr>
                          <w:rFonts w:cs="Arial"/>
                          <w:iCs/>
                          <w:lang w:val="en"/>
                        </w:rPr>
                        <w:t>e.g</w:t>
                      </w:r>
                      <w:proofErr w:type="spellEnd"/>
                      <w:r>
                        <w:rPr>
                          <w:rFonts w:cs="Arial"/>
                          <w:iCs/>
                          <w:lang w:val="en"/>
                        </w:rPr>
                        <w:t xml:space="preserve"> Thrive support sessions</w:t>
                      </w:r>
                    </w:p>
                    <w:p w14:paraId="3EFA17B7" w14:textId="77777777" w:rsidR="00687E62" w:rsidRDefault="00687E62" w:rsidP="00762156">
                      <w:pPr>
                        <w:rPr>
                          <w:rFonts w:cs="Arial"/>
                          <w:iCs/>
                          <w:lang w:val="en"/>
                        </w:rPr>
                      </w:pPr>
                    </w:p>
                  </w:txbxContent>
                </v:textbox>
                <w10:anchorlock/>
              </v:shape>
            </w:pict>
          </mc:Fallback>
        </mc:AlternateContent>
      </w:r>
    </w:p>
    <w:p w14:paraId="0A646184" w14:textId="77777777" w:rsidR="00762156" w:rsidRPr="00705E51" w:rsidRDefault="00762156" w:rsidP="00762156">
      <w:pPr>
        <w:pStyle w:val="Heading3"/>
        <w:rPr>
          <w:rFonts w:cs="Arial"/>
          <w:color w:val="auto"/>
          <w:sz w:val="22"/>
          <w:szCs w:val="22"/>
        </w:rPr>
      </w:pPr>
      <w:r w:rsidRPr="00705E51">
        <w:rPr>
          <w:rFonts w:cs="Arial"/>
          <w:color w:val="auto"/>
          <w:sz w:val="22"/>
          <w:szCs w:val="22"/>
          <w:lang w:val="en"/>
        </w:rPr>
        <w:t>If my child does not have digital or online access at home, how will you support them to access remote education?</w:t>
      </w:r>
    </w:p>
    <w:p w14:paraId="47FDBD99" w14:textId="77777777" w:rsidR="00762156" w:rsidRPr="00705E51" w:rsidRDefault="00762156" w:rsidP="00762156">
      <w:pPr>
        <w:spacing w:before="100" w:after="100"/>
        <w:rPr>
          <w:rFonts w:ascii="Arial" w:hAnsi="Arial" w:cs="Arial"/>
          <w:lang w:val="en"/>
        </w:rPr>
      </w:pPr>
      <w:r w:rsidRPr="00705E51">
        <w:rPr>
          <w:rFonts w:ascii="Arial" w:hAnsi="Arial" w:cs="Arial"/>
          <w:lang w:val="en"/>
        </w:rPr>
        <w:t xml:space="preserve">We </w:t>
      </w:r>
      <w:proofErr w:type="spellStart"/>
      <w:r w:rsidRPr="00705E51">
        <w:rPr>
          <w:rFonts w:ascii="Arial" w:hAnsi="Arial" w:cs="Arial"/>
          <w:lang w:val="en"/>
        </w:rPr>
        <w:t>recognise</w:t>
      </w:r>
      <w:proofErr w:type="spellEnd"/>
      <w:r w:rsidRPr="00705E51">
        <w:rPr>
          <w:rFonts w:ascii="Arial" w:hAnsi="Arial" w:cs="Arial"/>
          <w:lang w:val="en"/>
        </w:rPr>
        <w:t xml:space="preserve"> that some pupils may not have suitable online access at home. We take the following approaches to support those pupils to access remote education:</w:t>
      </w:r>
    </w:p>
    <w:p w14:paraId="6C5F7CB5" w14:textId="77777777" w:rsidR="00762156" w:rsidRPr="00705E51" w:rsidRDefault="00762156" w:rsidP="00762156">
      <w:pPr>
        <w:widowControl w:val="0"/>
        <w:overflowPunct w:val="0"/>
        <w:autoSpaceDE w:val="0"/>
        <w:spacing w:after="120" w:line="240" w:lineRule="auto"/>
        <w:rPr>
          <w:rFonts w:ascii="Arial" w:hAnsi="Arial" w:cs="Arial"/>
        </w:rPr>
      </w:pPr>
      <w:r w:rsidRPr="00705E51">
        <w:rPr>
          <w:rFonts w:ascii="Arial" w:hAnsi="Arial" w:cs="Arial"/>
          <w:noProof/>
          <w:lang w:eastAsia="en-GB"/>
        </w:rPr>
        <mc:AlternateContent>
          <mc:Choice Requires="wps">
            <w:drawing>
              <wp:inline distT="0" distB="0" distL="0" distR="0" wp14:anchorId="60B50F53" wp14:editId="3A08B0C3">
                <wp:extent cx="5986147" cy="1799304"/>
                <wp:effectExtent l="0" t="0" r="14605" b="10795"/>
                <wp:docPr id="5" name="Text Box 2"/>
                <wp:cNvGraphicFramePr/>
                <a:graphic xmlns:a="http://schemas.openxmlformats.org/drawingml/2006/main">
                  <a:graphicData uri="http://schemas.microsoft.com/office/word/2010/wordprocessingShape">
                    <wps:wsp>
                      <wps:cNvSpPr txBox="1"/>
                      <wps:spPr>
                        <a:xfrm>
                          <a:off x="0" y="0"/>
                          <a:ext cx="5986147" cy="1799304"/>
                        </a:xfrm>
                        <a:prstGeom prst="rect">
                          <a:avLst/>
                        </a:prstGeom>
                        <a:solidFill>
                          <a:srgbClr val="FFFFFF"/>
                        </a:solidFill>
                        <a:ln w="9528">
                          <a:solidFill>
                            <a:srgbClr val="000000"/>
                          </a:solidFill>
                          <a:prstDash val="solid"/>
                        </a:ln>
                      </wps:spPr>
                      <wps:txbx>
                        <w:txbxContent>
                          <w:p w14:paraId="4E6D81F2" w14:textId="77777777" w:rsidR="00687E62" w:rsidRP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All parents and carers have been contacted to establish if any digital equipment would be required for children to fully access our remote education provision.</w:t>
                            </w:r>
                          </w:p>
                          <w:p w14:paraId="5A1EEFE3" w14:textId="77777777" w:rsid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We have a number of allocated devices that are available to be loaned out during remote learning. These would need to be signed for and collected to agree to the terms of use.</w:t>
                            </w:r>
                          </w:p>
                          <w:p w14:paraId="7A71F03E" w14:textId="14AD9A5A" w:rsidR="00687E62" w:rsidRPr="00687E62" w:rsidRDefault="00687E62" w:rsidP="00687E62">
                            <w:pPr>
                              <w:spacing w:after="200" w:line="276" w:lineRule="auto"/>
                              <w:rPr>
                                <w:rFonts w:ascii="Calibri" w:eastAsia="Calibri" w:hAnsi="Calibri" w:cs="Times New Roman"/>
                              </w:rPr>
                            </w:pPr>
                            <w:r>
                              <w:rPr>
                                <w:rFonts w:ascii="Calibri" w:eastAsia="Calibri" w:hAnsi="Calibri" w:cs="Times New Roman"/>
                              </w:rPr>
                              <w:t>We have provided paper copies for those children that have needed them to support learning.</w:t>
                            </w:r>
                          </w:p>
                          <w:p w14:paraId="6FE5C289" w14:textId="77777777" w:rsidR="00687E62" w:rsidRP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If you require any support accessing digital equipment, please contact school.</w:t>
                            </w:r>
                          </w:p>
                          <w:p w14:paraId="69AF7CD4" w14:textId="77777777" w:rsidR="002E36B4" w:rsidRDefault="002E36B4" w:rsidP="00762156">
                            <w:pPr>
                              <w:rPr>
                                <w:rFonts w:cs="Arial"/>
                                <w:iCs/>
                                <w:lang w:val="en"/>
                              </w:rPr>
                            </w:pP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1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" strokeweight=".26467mm">
                <v:textbox>
                  <w:txbxContent>
                    <w:p w14:paraId="4E6D81F2" w14:textId="77777777" w:rsidR="00687E62" w:rsidRP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All parents and carers have been contacted to establish if any digital equipment would be required for children to fully access our remote education provision.</w:t>
                      </w:r>
                    </w:p>
                    <w:p w14:paraId="5A1EEFE3" w14:textId="77777777" w:rsid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We have a number of allocated devices that are available to be loaned out during remote learning. These would need to be signed for and collected to agree to the terms of use.</w:t>
                      </w:r>
                    </w:p>
                    <w:p w14:paraId="7A71F03E" w14:textId="14AD9A5A" w:rsidR="00687E62" w:rsidRPr="00687E62" w:rsidRDefault="00687E62" w:rsidP="00687E62">
                      <w:pPr>
                        <w:spacing w:after="200" w:line="276" w:lineRule="auto"/>
                        <w:rPr>
                          <w:rFonts w:ascii="Calibri" w:eastAsia="Calibri" w:hAnsi="Calibri" w:cs="Times New Roman"/>
                        </w:rPr>
                      </w:pPr>
                      <w:r>
                        <w:rPr>
                          <w:rFonts w:ascii="Calibri" w:eastAsia="Calibri" w:hAnsi="Calibri" w:cs="Times New Roman"/>
                        </w:rPr>
                        <w:t>We have provided paper copies for those children that have needed them to support learning.</w:t>
                      </w:r>
                    </w:p>
                    <w:p w14:paraId="6FE5C289" w14:textId="77777777" w:rsidR="00687E62" w:rsidRP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If you require any support accessing digital equipment, please contact school.</w:t>
                      </w:r>
                    </w:p>
                    <w:p w14:paraId="69AF7CD4" w14:textId="77777777" w:rsidR="002E36B4" w:rsidRDefault="002E36B4" w:rsidP="00762156">
                      <w:pPr>
                        <w:rPr>
                          <w:rFonts w:cs="Arial"/>
                          <w:iCs/>
                          <w:lang w:val="en"/>
                        </w:rPr>
                      </w:pPr>
                    </w:p>
                  </w:txbxContent>
                </v:textbox>
                <w10:anchorlock/>
              </v:shape>
            </w:pict>
          </mc:Fallback>
        </mc:AlternateContent>
      </w:r>
    </w:p>
    <w:p w14:paraId="26401BB3" w14:textId="77777777" w:rsidR="00762156" w:rsidRPr="00705E51" w:rsidRDefault="00762156" w:rsidP="00762156">
      <w:pPr>
        <w:widowControl w:val="0"/>
        <w:overflowPunct w:val="0"/>
        <w:autoSpaceDE w:val="0"/>
        <w:spacing w:after="120" w:line="240" w:lineRule="auto"/>
        <w:rPr>
          <w:rFonts w:ascii="Arial" w:hAnsi="Arial" w:cs="Arial"/>
        </w:rPr>
      </w:pPr>
    </w:p>
    <w:p w14:paraId="047363E5" w14:textId="77777777" w:rsidR="00762156" w:rsidRPr="00705E51" w:rsidRDefault="00762156" w:rsidP="00762156">
      <w:pPr>
        <w:pStyle w:val="Heading3"/>
        <w:rPr>
          <w:rFonts w:cs="Arial"/>
          <w:color w:val="auto"/>
          <w:sz w:val="22"/>
          <w:szCs w:val="22"/>
        </w:rPr>
      </w:pPr>
      <w:r w:rsidRPr="00705E51">
        <w:rPr>
          <w:rFonts w:cs="Arial"/>
          <w:color w:val="auto"/>
          <w:sz w:val="22"/>
          <w:szCs w:val="22"/>
        </w:rPr>
        <w:t>How will my child be taught remotely?</w:t>
      </w:r>
    </w:p>
    <w:p w14:paraId="59CBEEB4" w14:textId="77777777" w:rsidR="00762156" w:rsidRPr="00705E51" w:rsidRDefault="00762156" w:rsidP="00762156">
      <w:pPr>
        <w:rPr>
          <w:rFonts w:ascii="Arial" w:hAnsi="Arial" w:cs="Arial"/>
          <w:lang w:val="en"/>
        </w:rPr>
      </w:pPr>
      <w:r w:rsidRPr="00705E51">
        <w:rPr>
          <w:rFonts w:ascii="Arial" w:hAnsi="Arial" w:cs="Arial"/>
          <w:lang w:val="en"/>
        </w:rPr>
        <w:t>We use a combination of the following approaches to teach pupils remotely:</w:t>
      </w:r>
    </w:p>
    <w:p w14:paraId="7F91572A" w14:textId="77777777" w:rsidR="00762156" w:rsidRPr="00705E51" w:rsidRDefault="00762156" w:rsidP="00762156">
      <w:pPr>
        <w:rPr>
          <w:rFonts w:ascii="Arial" w:hAnsi="Arial" w:cs="Arial"/>
        </w:rPr>
      </w:pPr>
      <w:r w:rsidRPr="00705E51">
        <w:rPr>
          <w:rFonts w:ascii="Arial" w:hAnsi="Arial" w:cs="Arial"/>
          <w:noProof/>
          <w:lang w:eastAsia="en-GB"/>
        </w:rPr>
        <w:lastRenderedPageBreak/>
        <mc:AlternateContent>
          <mc:Choice Requires="wps">
            <w:drawing>
              <wp:inline distT="0" distB="0" distL="0" distR="0" wp14:anchorId="04427699" wp14:editId="03BF0596">
                <wp:extent cx="5986147" cy="5905254"/>
                <wp:effectExtent l="0" t="0" r="14605" b="19685"/>
                <wp:docPr id="6" name="Text Box 2"/>
                <wp:cNvGraphicFramePr/>
                <a:graphic xmlns:a="http://schemas.openxmlformats.org/drawingml/2006/main">
                  <a:graphicData uri="http://schemas.microsoft.com/office/word/2010/wordprocessingShape">
                    <wps:wsp>
                      <wps:cNvSpPr txBox="1"/>
                      <wps:spPr>
                        <a:xfrm>
                          <a:off x="0" y="0"/>
                          <a:ext cx="5986147" cy="5905254"/>
                        </a:xfrm>
                        <a:prstGeom prst="rect">
                          <a:avLst/>
                        </a:prstGeom>
                        <a:solidFill>
                          <a:srgbClr val="FFFFFF"/>
                        </a:solidFill>
                        <a:ln w="9528">
                          <a:solidFill>
                            <a:srgbClr val="000000"/>
                          </a:solidFill>
                          <a:prstDash val="solid"/>
                        </a:ln>
                      </wps:spPr>
                      <wps:txbx>
                        <w:txbxContent>
                          <w:p w14:paraId="27E35CF5" w14:textId="77777777" w:rsidR="002E36B4" w:rsidRDefault="002E36B4" w:rsidP="00762156">
                            <w:r>
                              <w:t xml:space="preserve">In this section, please list the range of approaches you use to teach pupils remotely. </w:t>
                            </w:r>
                          </w:p>
                          <w:p w14:paraId="73D2927E" w14:textId="77777777" w:rsidR="00687E62" w:rsidRP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Where remote education is needed, this is high-quality and safe, and aligns as closely as possible with in-school provision. Remote learning offers a broad and balanced curriculum to all pupils. </w:t>
                            </w:r>
                          </w:p>
                          <w:p w14:paraId="704ADF03" w14:textId="77777777" w:rsidR="00687E62" w:rsidRP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We will continue to build our capability to educate pupils remotely.</w:t>
                            </w:r>
                          </w:p>
                          <w:p w14:paraId="035A5E05" w14:textId="17A01236" w:rsidR="00687E62" w:rsidRP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All remote education will focus on the National Curriculum subjects for t</w:t>
                            </w:r>
                            <w:r>
                              <w:rPr>
                                <w:rFonts w:ascii="Calibri" w:eastAsia="Calibri" w:hAnsi="Calibri" w:cs="Times New Roman"/>
                              </w:rPr>
                              <w:t xml:space="preserve">he relevant year group </w:t>
                            </w:r>
                            <w:proofErr w:type="gramStart"/>
                            <w:r>
                              <w:rPr>
                                <w:rFonts w:ascii="Calibri" w:eastAsia="Calibri" w:hAnsi="Calibri" w:cs="Times New Roman"/>
                              </w:rPr>
                              <w:t xml:space="preserve">with </w:t>
                            </w:r>
                            <w:r w:rsidRPr="00687E62">
                              <w:rPr>
                                <w:rFonts w:ascii="Calibri" w:eastAsia="Calibri" w:hAnsi="Calibri" w:cs="Times New Roman"/>
                              </w:rPr>
                              <w:t xml:space="preserve"> key</w:t>
                            </w:r>
                            <w:proofErr w:type="gramEnd"/>
                            <w:r w:rsidRPr="00687E62">
                              <w:rPr>
                                <w:rFonts w:ascii="Calibri" w:eastAsia="Calibri" w:hAnsi="Calibri" w:cs="Times New Roman"/>
                              </w:rPr>
                              <w:t xml:space="preserve"> sessions: </w:t>
                            </w:r>
                          </w:p>
                          <w:p w14:paraId="72E75803" w14:textId="77777777" w:rsidR="00687E62" w:rsidRDefault="00687E62" w:rsidP="00687E62">
                            <w:pPr>
                              <w:spacing w:after="200" w:line="276" w:lineRule="auto"/>
                              <w:rPr>
                                <w:rFonts w:ascii="Calibri" w:eastAsia="Calibri" w:hAnsi="Calibri" w:cs="Times New Roman"/>
                              </w:rPr>
                            </w:pPr>
                            <w:proofErr w:type="gramStart"/>
                            <w:r>
                              <w:rPr>
                                <w:rFonts w:ascii="Calibri" w:eastAsia="Calibri" w:hAnsi="Calibri" w:cs="Times New Roman"/>
                              </w:rPr>
                              <w:t>Phonics, English</w:t>
                            </w:r>
                            <w:r w:rsidRPr="00687E62">
                              <w:rPr>
                                <w:rFonts w:ascii="Calibri" w:eastAsia="Calibri" w:hAnsi="Calibri" w:cs="Times New Roman"/>
                              </w:rPr>
                              <w:t>, Maths and a wider curriculum subject.</w:t>
                            </w:r>
                            <w:proofErr w:type="gramEnd"/>
                            <w:r w:rsidRPr="00687E62">
                              <w:rPr>
                                <w:rFonts w:ascii="Calibri" w:eastAsia="Calibri" w:hAnsi="Calibri" w:cs="Times New Roman"/>
                              </w:rPr>
                              <w:t xml:space="preserve"> </w:t>
                            </w:r>
                          </w:p>
                          <w:p w14:paraId="1ECE850A" w14:textId="18EB3688" w:rsidR="00687E62" w:rsidRP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These key areas are essential for all children to engage with their learning and provide the framework for learning in school to be enhanced.</w:t>
                            </w:r>
                          </w:p>
                          <w:p w14:paraId="22E4B6DB" w14:textId="77777777" w:rsidR="002E36B4" w:rsidRDefault="002E36B4" w:rsidP="00762156">
                            <w:r>
                              <w:t>Some examples of remote teaching approaches:</w:t>
                            </w:r>
                          </w:p>
                          <w:p w14:paraId="20F1399D" w14:textId="57F5117F" w:rsidR="00F752E8" w:rsidRDefault="00F752E8" w:rsidP="00762156">
                            <w:r>
                              <w:t>All resources and vital feedback to support the improving of learning will be on Seesaw</w:t>
                            </w:r>
                          </w:p>
                          <w:p w14:paraId="613C0E14" w14:textId="6FAD151E" w:rsidR="00F752E8" w:rsidRDefault="00F752E8" w:rsidP="00762156">
                            <w:r>
                              <w:t>Learning resources Include:</w:t>
                            </w:r>
                          </w:p>
                          <w:p w14:paraId="3B47C01B" w14:textId="0FE74ACB" w:rsidR="002E36B4" w:rsidRDefault="00687E62" w:rsidP="00687E62">
                            <w:pPr>
                              <w:pStyle w:val="DeptBullets"/>
                              <w:numPr>
                                <w:ilvl w:val="0"/>
                                <w:numId w:val="21"/>
                              </w:numPr>
                            </w:pPr>
                            <w:proofErr w:type="spellStart"/>
                            <w:r>
                              <w:t>RWInc</w:t>
                            </w:r>
                            <w:proofErr w:type="spellEnd"/>
                            <w:r>
                              <w:t xml:space="preserve"> resources</w:t>
                            </w:r>
                          </w:p>
                          <w:p w14:paraId="45F62B48" w14:textId="372CF4DC" w:rsidR="00687E62" w:rsidRDefault="00687E62" w:rsidP="00687E62">
                            <w:pPr>
                              <w:pStyle w:val="DeptBullets"/>
                              <w:numPr>
                                <w:ilvl w:val="0"/>
                                <w:numId w:val="21"/>
                              </w:numPr>
                            </w:pPr>
                            <w:r>
                              <w:t>White Rose Maths resources</w:t>
                            </w:r>
                          </w:p>
                          <w:p w14:paraId="4AA1AFC3" w14:textId="77777777" w:rsidR="002E36B4" w:rsidRDefault="002E36B4" w:rsidP="00942B89">
                            <w:pPr>
                              <w:pStyle w:val="DeptBullets"/>
                              <w:numPr>
                                <w:ilvl w:val="0"/>
                                <w:numId w:val="5"/>
                              </w:numPr>
                            </w:pPr>
                            <w:r>
                              <w:t>recorded teaching (e.g. Oak National Academy lessons, video/audio recordings made by teachers)</w:t>
                            </w:r>
                          </w:p>
                          <w:p w14:paraId="42070173" w14:textId="77777777" w:rsidR="002E36B4" w:rsidRDefault="002E36B4" w:rsidP="00942B89">
                            <w:pPr>
                              <w:pStyle w:val="DeptBullets"/>
                              <w:numPr>
                                <w:ilvl w:val="0"/>
                                <w:numId w:val="5"/>
                              </w:numPr>
                            </w:pPr>
                            <w:r>
                              <w:t>textbooks and reading books pupils have at home</w:t>
                            </w:r>
                          </w:p>
                          <w:p w14:paraId="21CF7338" w14:textId="77777777" w:rsidR="002E36B4" w:rsidRDefault="002E36B4" w:rsidP="00942B89">
                            <w:pPr>
                              <w:pStyle w:val="DeptBullets"/>
                              <w:numPr>
                                <w:ilvl w:val="0"/>
                                <w:numId w:val="5"/>
                              </w:numPr>
                            </w:pPr>
                            <w:r>
                              <w:t>commercially available websites supporting the teaching of specific subjects or areas, including video clips or sequences</w:t>
                            </w:r>
                          </w:p>
                          <w:p w14:paraId="2E83E809" w14:textId="2F46735B" w:rsidR="002E36B4" w:rsidRDefault="002E36B4" w:rsidP="00F752E8">
                            <w:pPr>
                              <w:suppressAutoHyphens/>
                              <w:autoSpaceDN w:val="0"/>
                              <w:spacing w:before="100" w:after="120" w:line="240" w:lineRule="auto"/>
                              <w:ind w:left="360"/>
                              <w:textAlignment w:val="baseline"/>
                            </w:pP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" strokeweight=".26467mm">
                <v:textbox>
                  <w:txbxContent>
                    <w:p w14:paraId="27E35CF5" w14:textId="77777777" w:rsidR="002E36B4" w:rsidRDefault="002E36B4" w:rsidP="00762156">
                      <w:r>
                        <w:t xml:space="preserve">In this section, please list the range of approaches you use to teach pupils remotely. </w:t>
                      </w:r>
                    </w:p>
                    <w:p w14:paraId="73D2927E" w14:textId="77777777" w:rsidR="00687E62" w:rsidRP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Where remote education is needed, this is high-quality and safe, and aligns as closely as possible with in-school provision. Remote learning offers a broad and balanced curriculum to all pupils. </w:t>
                      </w:r>
                    </w:p>
                    <w:p w14:paraId="704ADF03" w14:textId="77777777" w:rsidR="00687E62" w:rsidRP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We will continue to build our capability to educate pupils remotely.</w:t>
                      </w:r>
                    </w:p>
                    <w:p w14:paraId="035A5E05" w14:textId="17A01236" w:rsidR="00687E62" w:rsidRP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All remote education will focus on the National Curriculum subjects for t</w:t>
                      </w:r>
                      <w:r>
                        <w:rPr>
                          <w:rFonts w:ascii="Calibri" w:eastAsia="Calibri" w:hAnsi="Calibri" w:cs="Times New Roman"/>
                        </w:rPr>
                        <w:t xml:space="preserve">he relevant year group </w:t>
                      </w:r>
                      <w:proofErr w:type="gramStart"/>
                      <w:r>
                        <w:rPr>
                          <w:rFonts w:ascii="Calibri" w:eastAsia="Calibri" w:hAnsi="Calibri" w:cs="Times New Roman"/>
                        </w:rPr>
                        <w:t xml:space="preserve">with </w:t>
                      </w:r>
                      <w:r w:rsidRPr="00687E62">
                        <w:rPr>
                          <w:rFonts w:ascii="Calibri" w:eastAsia="Calibri" w:hAnsi="Calibri" w:cs="Times New Roman"/>
                        </w:rPr>
                        <w:t xml:space="preserve"> key</w:t>
                      </w:r>
                      <w:proofErr w:type="gramEnd"/>
                      <w:r w:rsidRPr="00687E62">
                        <w:rPr>
                          <w:rFonts w:ascii="Calibri" w:eastAsia="Calibri" w:hAnsi="Calibri" w:cs="Times New Roman"/>
                        </w:rPr>
                        <w:t xml:space="preserve"> sessions: </w:t>
                      </w:r>
                    </w:p>
                    <w:p w14:paraId="72E75803" w14:textId="77777777" w:rsidR="00687E62" w:rsidRDefault="00687E62" w:rsidP="00687E62">
                      <w:pPr>
                        <w:spacing w:after="200" w:line="276" w:lineRule="auto"/>
                        <w:rPr>
                          <w:rFonts w:ascii="Calibri" w:eastAsia="Calibri" w:hAnsi="Calibri" w:cs="Times New Roman"/>
                        </w:rPr>
                      </w:pPr>
                      <w:proofErr w:type="gramStart"/>
                      <w:r>
                        <w:rPr>
                          <w:rFonts w:ascii="Calibri" w:eastAsia="Calibri" w:hAnsi="Calibri" w:cs="Times New Roman"/>
                        </w:rPr>
                        <w:t>Phonics, English</w:t>
                      </w:r>
                      <w:r w:rsidRPr="00687E62">
                        <w:rPr>
                          <w:rFonts w:ascii="Calibri" w:eastAsia="Calibri" w:hAnsi="Calibri" w:cs="Times New Roman"/>
                        </w:rPr>
                        <w:t>, Maths and a wider curriculum subject.</w:t>
                      </w:r>
                      <w:proofErr w:type="gramEnd"/>
                      <w:r w:rsidRPr="00687E62">
                        <w:rPr>
                          <w:rFonts w:ascii="Calibri" w:eastAsia="Calibri" w:hAnsi="Calibri" w:cs="Times New Roman"/>
                        </w:rPr>
                        <w:t xml:space="preserve"> </w:t>
                      </w:r>
                    </w:p>
                    <w:p w14:paraId="1ECE850A" w14:textId="18EB3688" w:rsidR="00687E62" w:rsidRPr="00687E62" w:rsidRDefault="00687E62" w:rsidP="00687E62">
                      <w:pPr>
                        <w:spacing w:after="200" w:line="276" w:lineRule="auto"/>
                        <w:rPr>
                          <w:rFonts w:ascii="Calibri" w:eastAsia="Calibri" w:hAnsi="Calibri" w:cs="Times New Roman"/>
                        </w:rPr>
                      </w:pPr>
                      <w:r w:rsidRPr="00687E62">
                        <w:rPr>
                          <w:rFonts w:ascii="Calibri" w:eastAsia="Calibri" w:hAnsi="Calibri" w:cs="Times New Roman"/>
                        </w:rPr>
                        <w:t>These key areas are essential for all children to engage with their learning and provide the framework for learning in school to be enhanced.</w:t>
                      </w:r>
                    </w:p>
                    <w:p w14:paraId="22E4B6DB" w14:textId="77777777" w:rsidR="002E36B4" w:rsidRDefault="002E36B4" w:rsidP="00762156">
                      <w:r>
                        <w:t>Some examples of remote teaching approaches:</w:t>
                      </w:r>
                    </w:p>
                    <w:p w14:paraId="20F1399D" w14:textId="57F5117F" w:rsidR="00F752E8" w:rsidRDefault="00F752E8" w:rsidP="00762156">
                      <w:r>
                        <w:t>All resources and vital feedback to support the improving of learning will be on Seesaw</w:t>
                      </w:r>
                    </w:p>
                    <w:p w14:paraId="613C0E14" w14:textId="6FAD151E" w:rsidR="00F752E8" w:rsidRDefault="00F752E8" w:rsidP="00762156">
                      <w:r>
                        <w:t>Learning resources Include:</w:t>
                      </w:r>
                    </w:p>
                    <w:p w14:paraId="3B47C01B" w14:textId="0FE74ACB" w:rsidR="002E36B4" w:rsidRDefault="00687E62" w:rsidP="00687E62">
                      <w:pPr>
                        <w:pStyle w:val="DeptBullets"/>
                        <w:numPr>
                          <w:ilvl w:val="0"/>
                          <w:numId w:val="21"/>
                        </w:numPr>
                      </w:pPr>
                      <w:proofErr w:type="spellStart"/>
                      <w:r>
                        <w:t>RWInc</w:t>
                      </w:r>
                      <w:proofErr w:type="spellEnd"/>
                      <w:r>
                        <w:t xml:space="preserve"> resources</w:t>
                      </w:r>
                    </w:p>
                    <w:p w14:paraId="45F62B48" w14:textId="372CF4DC" w:rsidR="00687E62" w:rsidRDefault="00687E62" w:rsidP="00687E62">
                      <w:pPr>
                        <w:pStyle w:val="DeptBullets"/>
                        <w:numPr>
                          <w:ilvl w:val="0"/>
                          <w:numId w:val="21"/>
                        </w:numPr>
                      </w:pPr>
                      <w:r>
                        <w:t>White Rose Maths resources</w:t>
                      </w:r>
                    </w:p>
                    <w:p w14:paraId="4AA1AFC3" w14:textId="77777777" w:rsidR="002E36B4" w:rsidRDefault="002E36B4" w:rsidP="00942B89">
                      <w:pPr>
                        <w:pStyle w:val="DeptBullets"/>
                        <w:numPr>
                          <w:ilvl w:val="0"/>
                          <w:numId w:val="5"/>
                        </w:numPr>
                      </w:pPr>
                      <w:r>
                        <w:t>recorded teaching (e.g. Oak National Academy lessons, video/audio recordings made by teachers)</w:t>
                      </w:r>
                    </w:p>
                    <w:p w14:paraId="42070173" w14:textId="77777777" w:rsidR="002E36B4" w:rsidRDefault="002E36B4" w:rsidP="00942B89">
                      <w:pPr>
                        <w:pStyle w:val="DeptBullets"/>
                        <w:numPr>
                          <w:ilvl w:val="0"/>
                          <w:numId w:val="5"/>
                        </w:numPr>
                      </w:pPr>
                      <w:r>
                        <w:t>textbooks and reading books pupils have at home</w:t>
                      </w:r>
                    </w:p>
                    <w:p w14:paraId="21CF7338" w14:textId="77777777" w:rsidR="002E36B4" w:rsidRDefault="002E36B4" w:rsidP="00942B89">
                      <w:pPr>
                        <w:pStyle w:val="DeptBullets"/>
                        <w:numPr>
                          <w:ilvl w:val="0"/>
                          <w:numId w:val="5"/>
                        </w:numPr>
                      </w:pPr>
                      <w:r>
                        <w:t>commercially available websites supporting the teaching of specific subjects or areas, including video clips or sequences</w:t>
                      </w:r>
                    </w:p>
                    <w:p w14:paraId="2E83E809" w14:textId="2F46735B" w:rsidR="002E36B4" w:rsidRDefault="002E36B4" w:rsidP="00F752E8">
                      <w:pPr>
                        <w:suppressAutoHyphens/>
                        <w:autoSpaceDN w:val="0"/>
                        <w:spacing w:before="100" w:after="120" w:line="240" w:lineRule="auto"/>
                        <w:ind w:left="360"/>
                        <w:textAlignment w:val="baseline"/>
                      </w:pPr>
                    </w:p>
                  </w:txbxContent>
                </v:textbox>
                <w10:anchorlock/>
              </v:shape>
            </w:pict>
          </mc:Fallback>
        </mc:AlternateContent>
      </w:r>
    </w:p>
    <w:p w14:paraId="05C9D60E" w14:textId="77777777" w:rsidR="00762156" w:rsidRPr="00705E51" w:rsidRDefault="00762156" w:rsidP="00762156">
      <w:pPr>
        <w:pStyle w:val="Heading2"/>
        <w:rPr>
          <w:rFonts w:cs="Arial"/>
          <w:color w:val="auto"/>
          <w:sz w:val="22"/>
          <w:szCs w:val="22"/>
          <w:lang w:val="en"/>
        </w:rPr>
      </w:pPr>
      <w:r w:rsidRPr="00705E51">
        <w:rPr>
          <w:rFonts w:cs="Arial"/>
          <w:color w:val="auto"/>
          <w:sz w:val="22"/>
          <w:szCs w:val="22"/>
          <w:lang w:val="en"/>
        </w:rPr>
        <w:lastRenderedPageBreak/>
        <w:t>Engagement and feedback</w:t>
      </w:r>
    </w:p>
    <w:p w14:paraId="2B258ADD" w14:textId="77777777" w:rsidR="00762156" w:rsidRPr="00705E51" w:rsidRDefault="00762156" w:rsidP="00762156">
      <w:pPr>
        <w:pStyle w:val="Heading3"/>
        <w:rPr>
          <w:rFonts w:cs="Arial"/>
          <w:color w:val="auto"/>
          <w:sz w:val="22"/>
          <w:szCs w:val="22"/>
        </w:rPr>
      </w:pPr>
      <w:r w:rsidRPr="00705E51">
        <w:rPr>
          <w:rFonts w:cs="Arial"/>
          <w:color w:val="auto"/>
          <w:sz w:val="22"/>
          <w:szCs w:val="22"/>
        </w:rPr>
        <w:t>What are your expectations for my child’s engagement and the support that we as parents and carers should provide at home?</w:t>
      </w:r>
    </w:p>
    <w:p w14:paraId="5A4D0777" w14:textId="77777777" w:rsidR="00762156" w:rsidRPr="00705E51" w:rsidRDefault="00762156" w:rsidP="00762156">
      <w:pPr>
        <w:spacing w:before="100" w:after="120" w:line="240" w:lineRule="auto"/>
        <w:rPr>
          <w:rFonts w:ascii="Arial" w:hAnsi="Arial" w:cs="Arial"/>
        </w:rPr>
      </w:pPr>
      <w:r w:rsidRPr="00705E51">
        <w:rPr>
          <w:rFonts w:ascii="Arial" w:hAnsi="Arial" w:cs="Arial"/>
          <w:noProof/>
          <w:lang w:eastAsia="en-GB"/>
        </w:rPr>
        <mc:AlternateContent>
          <mc:Choice Requires="wps">
            <w:drawing>
              <wp:inline distT="0" distB="0" distL="0" distR="0" wp14:anchorId="34447359" wp14:editId="386C5A3F">
                <wp:extent cx="5986147" cy="1805203"/>
                <wp:effectExtent l="0" t="0" r="14605" b="24130"/>
                <wp:docPr id="7" name="Text Box 2"/>
                <wp:cNvGraphicFramePr/>
                <a:graphic xmlns:a="http://schemas.openxmlformats.org/drawingml/2006/main">
                  <a:graphicData uri="http://schemas.microsoft.com/office/word/2010/wordprocessingShape">
                    <wps:wsp>
                      <wps:cNvSpPr txBox="1"/>
                      <wps:spPr>
                        <a:xfrm>
                          <a:off x="0" y="0"/>
                          <a:ext cx="5986147" cy="1805203"/>
                        </a:xfrm>
                        <a:prstGeom prst="rect">
                          <a:avLst/>
                        </a:prstGeom>
                        <a:solidFill>
                          <a:srgbClr val="FFFFFF"/>
                        </a:solidFill>
                        <a:ln w="9528">
                          <a:solidFill>
                            <a:srgbClr val="000000"/>
                          </a:solidFill>
                          <a:prstDash val="solid"/>
                        </a:ln>
                      </wps:spPr>
                      <wps:txbx>
                        <w:txbxContent>
                          <w:p w14:paraId="21E4904A" w14:textId="77777777" w:rsidR="00F752E8" w:rsidRP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As with in-school provision, we have the highest expectations of children's engagement. We expect all children to access our remote education provision for all sessions, and respond to tasks in a timely manner.</w:t>
                            </w:r>
                          </w:p>
                          <w:p w14:paraId="588020BA" w14:textId="77777777" w:rsidR="00F752E8" w:rsidRP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In regards to parental support, supporting school with setting routines to support your child’s education would be extremely beneficial in order to raise the engagement of your child with sessions.</w:t>
                            </w:r>
                          </w:p>
                          <w:p w14:paraId="4674621A" w14:textId="77777777" w:rsidR="00F752E8" w:rsidRP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All tasks will be created, set and pitched at the appropriate level for each individual child to ensure that they can engage with sessions, it is our aim that this will be as independently as possible.</w:t>
                            </w:r>
                          </w:p>
                          <w:p w14:paraId="52F19AE9" w14:textId="77777777" w:rsidR="002E36B4" w:rsidRPr="00F752E8" w:rsidRDefault="002E36B4" w:rsidP="00F752E8">
                            <w:pPr>
                              <w:suppressAutoHyphens/>
                              <w:autoSpaceDN w:val="0"/>
                              <w:spacing w:before="100" w:after="120" w:line="240" w:lineRule="auto"/>
                              <w:textAlignment w:val="baseline"/>
                              <w:rPr>
                                <w:rFonts w:cs="Arial"/>
                                <w:lang w:val="en"/>
                              </w:rPr>
                            </w:pP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14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" strokeweight=".26467mm">
                <v:textbox>
                  <w:txbxContent>
                    <w:p w14:paraId="21E4904A" w14:textId="77777777" w:rsidR="00F752E8" w:rsidRP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As with in-school provision, we have the highest expectations of children's engagement. We expect all children to access our remote education provision for all sessions, and respond to tasks in a timely manner.</w:t>
                      </w:r>
                    </w:p>
                    <w:p w14:paraId="588020BA" w14:textId="77777777" w:rsidR="00F752E8" w:rsidRP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In regards to parental support, supporting school with setting routines to support your child’s education would be extremely beneficial in order to raise the engagement of your child with sessions.</w:t>
                      </w:r>
                    </w:p>
                    <w:p w14:paraId="4674621A" w14:textId="77777777" w:rsidR="00F752E8" w:rsidRP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All tasks will be created, set and pitched at the appropriate level for each individual child to ensure that they can engage with sessions, it is our aim that this will be as independently as possible.</w:t>
                      </w:r>
                    </w:p>
                    <w:p w14:paraId="52F19AE9" w14:textId="77777777" w:rsidR="002E36B4" w:rsidRPr="00F752E8" w:rsidRDefault="002E36B4" w:rsidP="00F752E8">
                      <w:pPr>
                        <w:suppressAutoHyphens/>
                        <w:autoSpaceDN w:val="0"/>
                        <w:spacing w:before="100" w:after="120" w:line="240" w:lineRule="auto"/>
                        <w:textAlignment w:val="baseline"/>
                        <w:rPr>
                          <w:rFonts w:cs="Arial"/>
                          <w:lang w:val="en"/>
                        </w:rPr>
                      </w:pPr>
                    </w:p>
                  </w:txbxContent>
                </v:textbox>
                <w10:anchorlock/>
              </v:shape>
            </w:pict>
          </mc:Fallback>
        </mc:AlternateContent>
      </w:r>
    </w:p>
    <w:p w14:paraId="58244F7F" w14:textId="77777777" w:rsidR="00762156" w:rsidRPr="00705E51" w:rsidRDefault="00762156" w:rsidP="00762156">
      <w:pPr>
        <w:pStyle w:val="Heading3"/>
        <w:rPr>
          <w:rFonts w:cs="Arial"/>
          <w:color w:val="auto"/>
          <w:sz w:val="22"/>
          <w:szCs w:val="22"/>
        </w:rPr>
      </w:pPr>
      <w:r w:rsidRPr="00705E51">
        <w:rPr>
          <w:rFonts w:cs="Arial"/>
          <w:color w:val="auto"/>
          <w:sz w:val="22"/>
          <w:szCs w:val="22"/>
        </w:rPr>
        <w:t>How will you check whether my child is engaging with their work and how will I be informed if there are concerns?</w:t>
      </w:r>
    </w:p>
    <w:p w14:paraId="040AB13A" w14:textId="77777777" w:rsidR="00762156" w:rsidRPr="00705E51" w:rsidRDefault="00762156" w:rsidP="00762156">
      <w:pPr>
        <w:rPr>
          <w:rFonts w:ascii="Arial" w:hAnsi="Arial" w:cs="Arial"/>
        </w:rPr>
      </w:pPr>
      <w:r w:rsidRPr="00705E51">
        <w:rPr>
          <w:rFonts w:ascii="Arial" w:hAnsi="Arial" w:cs="Arial"/>
          <w:noProof/>
          <w:lang w:eastAsia="en-GB"/>
        </w:rPr>
        <mc:AlternateContent>
          <mc:Choice Requires="wps">
            <w:drawing>
              <wp:inline distT="0" distB="0" distL="0" distR="0" wp14:anchorId="3296501C" wp14:editId="23E30709">
                <wp:extent cx="5986147" cy="2159164"/>
                <wp:effectExtent l="0" t="0" r="14605" b="12700"/>
                <wp:docPr id="8" name="Text Box 2"/>
                <wp:cNvGraphicFramePr/>
                <a:graphic xmlns:a="http://schemas.openxmlformats.org/drawingml/2006/main">
                  <a:graphicData uri="http://schemas.microsoft.com/office/word/2010/wordprocessingShape">
                    <wps:wsp>
                      <wps:cNvSpPr txBox="1"/>
                      <wps:spPr>
                        <a:xfrm>
                          <a:off x="0" y="0"/>
                          <a:ext cx="5986147" cy="2159164"/>
                        </a:xfrm>
                        <a:prstGeom prst="rect">
                          <a:avLst/>
                        </a:prstGeom>
                        <a:solidFill>
                          <a:srgbClr val="FFFFFF"/>
                        </a:solidFill>
                        <a:ln w="9528">
                          <a:solidFill>
                            <a:srgbClr val="000000"/>
                          </a:solidFill>
                          <a:prstDash val="solid"/>
                        </a:ln>
                      </wps:spPr>
                      <wps:txbx>
                        <w:txbxContent>
                          <w:p w14:paraId="75FECECD" w14:textId="52527EB0" w:rsidR="00F752E8" w:rsidRP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 xml:space="preserve">To reflect the same practice as in school, a daily register will </w:t>
                            </w:r>
                            <w:r>
                              <w:rPr>
                                <w:rFonts w:ascii="Calibri" w:eastAsia="Calibri" w:hAnsi="Calibri" w:cs="Times New Roman"/>
                              </w:rPr>
                              <w:t xml:space="preserve">be taken for </w:t>
                            </w:r>
                            <w:proofErr w:type="gramStart"/>
                            <w:r>
                              <w:rPr>
                                <w:rFonts w:ascii="Calibri" w:eastAsia="Calibri" w:hAnsi="Calibri" w:cs="Times New Roman"/>
                              </w:rPr>
                              <w:t xml:space="preserve">each </w:t>
                            </w:r>
                            <w:r w:rsidRPr="00F752E8">
                              <w:rPr>
                                <w:rFonts w:ascii="Calibri" w:eastAsia="Calibri" w:hAnsi="Calibri" w:cs="Times New Roman"/>
                              </w:rPr>
                              <w:t xml:space="preserve"> to</w:t>
                            </w:r>
                            <w:proofErr w:type="gramEnd"/>
                            <w:r w:rsidRPr="00F752E8">
                              <w:rPr>
                                <w:rFonts w:ascii="Calibri" w:eastAsia="Calibri" w:hAnsi="Calibri" w:cs="Times New Roman"/>
                              </w:rPr>
                              <w:t xml:space="preserve"> check which children are:</w:t>
                            </w:r>
                          </w:p>
                          <w:p w14:paraId="68AD0090" w14:textId="6DD6FDAF" w:rsidR="00F752E8" w:rsidRP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 Responding an</w:t>
                            </w:r>
                            <w:r>
                              <w:rPr>
                                <w:rFonts w:ascii="Calibri" w:eastAsia="Calibri" w:hAnsi="Calibri" w:cs="Times New Roman"/>
                              </w:rPr>
                              <w:t>d completing activities on Seesaw</w:t>
                            </w:r>
                          </w:p>
                          <w:p w14:paraId="41D30FE3" w14:textId="77777777" w:rsid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If there are any circumstances arising where engagement is a concern, class teachers, support staff and senior leaders will contact parents/carers via phone call to discuss how we can support in raising the engagement of your child with our remote education provision. </w:t>
                            </w:r>
                          </w:p>
                          <w:p w14:paraId="4FFB88C0" w14:textId="59154B29" w:rsidR="00F752E8" w:rsidRP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 xml:space="preserve"> In some cases, support from Education Welfare Services may be beneficial.</w:t>
                            </w:r>
                          </w:p>
                          <w:p w14:paraId="5DF00FD7" w14:textId="2FCF0319" w:rsidR="002E36B4" w:rsidRDefault="002E36B4" w:rsidP="00F752E8">
                            <w:pPr>
                              <w:suppressAutoHyphens/>
                              <w:autoSpaceDN w:val="0"/>
                              <w:spacing w:before="100" w:after="120" w:line="240" w:lineRule="auto"/>
                              <w:textAlignment w:val="baseline"/>
                            </w:pP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1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" strokeweight=".26467mm">
                <v:textbox>
                  <w:txbxContent>
                    <w:p w14:paraId="75FECECD" w14:textId="52527EB0" w:rsidR="00F752E8" w:rsidRP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 xml:space="preserve">To reflect the same practice as in school, a daily register will </w:t>
                      </w:r>
                      <w:r>
                        <w:rPr>
                          <w:rFonts w:ascii="Calibri" w:eastAsia="Calibri" w:hAnsi="Calibri" w:cs="Times New Roman"/>
                        </w:rPr>
                        <w:t xml:space="preserve">be taken for </w:t>
                      </w:r>
                      <w:proofErr w:type="gramStart"/>
                      <w:r>
                        <w:rPr>
                          <w:rFonts w:ascii="Calibri" w:eastAsia="Calibri" w:hAnsi="Calibri" w:cs="Times New Roman"/>
                        </w:rPr>
                        <w:t xml:space="preserve">each </w:t>
                      </w:r>
                      <w:r w:rsidRPr="00F752E8">
                        <w:rPr>
                          <w:rFonts w:ascii="Calibri" w:eastAsia="Calibri" w:hAnsi="Calibri" w:cs="Times New Roman"/>
                        </w:rPr>
                        <w:t xml:space="preserve"> to</w:t>
                      </w:r>
                      <w:proofErr w:type="gramEnd"/>
                      <w:r w:rsidRPr="00F752E8">
                        <w:rPr>
                          <w:rFonts w:ascii="Calibri" w:eastAsia="Calibri" w:hAnsi="Calibri" w:cs="Times New Roman"/>
                        </w:rPr>
                        <w:t xml:space="preserve"> check which children are:</w:t>
                      </w:r>
                    </w:p>
                    <w:p w14:paraId="68AD0090" w14:textId="6DD6FDAF" w:rsidR="00F752E8" w:rsidRP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 Responding an</w:t>
                      </w:r>
                      <w:r>
                        <w:rPr>
                          <w:rFonts w:ascii="Calibri" w:eastAsia="Calibri" w:hAnsi="Calibri" w:cs="Times New Roman"/>
                        </w:rPr>
                        <w:t>d completing activities on Seesaw</w:t>
                      </w:r>
                    </w:p>
                    <w:p w14:paraId="41D30FE3" w14:textId="77777777" w:rsid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If there are any circumstances arising where engagement is a concern, class teachers, support staff and senior leaders will contact parents/carers via phone call to discuss how we can support in raising the engagement of your child with our remote education provision. </w:t>
                      </w:r>
                    </w:p>
                    <w:p w14:paraId="4FFB88C0" w14:textId="59154B29" w:rsidR="00F752E8" w:rsidRP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 xml:space="preserve"> In some cases, support from Education Welfare Services may be beneficial.</w:t>
                      </w:r>
                    </w:p>
                    <w:p w14:paraId="5DF00FD7" w14:textId="2FCF0319" w:rsidR="002E36B4" w:rsidRDefault="002E36B4" w:rsidP="00F752E8">
                      <w:pPr>
                        <w:suppressAutoHyphens/>
                        <w:autoSpaceDN w:val="0"/>
                        <w:spacing w:before="100" w:after="120" w:line="240" w:lineRule="auto"/>
                        <w:textAlignment w:val="baseline"/>
                      </w:pPr>
                    </w:p>
                  </w:txbxContent>
                </v:textbox>
                <w10:anchorlock/>
              </v:shape>
            </w:pict>
          </mc:Fallback>
        </mc:AlternateContent>
      </w:r>
    </w:p>
    <w:p w14:paraId="293DBBBD" w14:textId="77777777" w:rsidR="00762156" w:rsidRPr="00705E51" w:rsidRDefault="00762156" w:rsidP="00762156">
      <w:pPr>
        <w:pStyle w:val="Heading3"/>
        <w:rPr>
          <w:rFonts w:cs="Arial"/>
          <w:color w:val="auto"/>
          <w:sz w:val="22"/>
          <w:szCs w:val="22"/>
        </w:rPr>
      </w:pPr>
      <w:r w:rsidRPr="00705E51">
        <w:rPr>
          <w:rFonts w:cs="Arial"/>
          <w:color w:val="auto"/>
          <w:sz w:val="22"/>
          <w:szCs w:val="22"/>
        </w:rPr>
        <w:t>How will you assess my child’s work and progress?</w:t>
      </w:r>
    </w:p>
    <w:p w14:paraId="405807F1" w14:textId="77777777" w:rsidR="00762156" w:rsidRPr="00705E51" w:rsidRDefault="00762156" w:rsidP="00762156">
      <w:pPr>
        <w:rPr>
          <w:rFonts w:ascii="Arial" w:hAnsi="Arial" w:cs="Arial"/>
        </w:rPr>
      </w:pPr>
      <w:r w:rsidRPr="00705E51">
        <w:rPr>
          <w:rFonts w:ascii="Arial" w:hAnsi="Arial" w:cs="Arial"/>
        </w:rPr>
        <w:t>F</w:t>
      </w:r>
      <w:proofErr w:type="spellStart"/>
      <w:r w:rsidRPr="00705E51">
        <w:rPr>
          <w:rFonts w:ascii="Arial" w:hAnsi="Arial" w:cs="Arial"/>
          <w:lang w:val="en"/>
        </w:rPr>
        <w:t>eedback</w:t>
      </w:r>
      <w:proofErr w:type="spellEnd"/>
      <w:r w:rsidRPr="00705E51">
        <w:rPr>
          <w:rFonts w:ascii="Arial" w:hAnsi="Arial" w:cs="Arial"/>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sidRPr="00705E51">
        <w:rPr>
          <w:rFonts w:ascii="Arial" w:hAnsi="Arial" w:cs="Arial"/>
        </w:rPr>
        <w:t xml:space="preserve"> Our approach to feeding back on pupil work is as follows:</w:t>
      </w:r>
    </w:p>
    <w:p w14:paraId="0C3590EE" w14:textId="77777777" w:rsidR="00762156" w:rsidRPr="00705E51" w:rsidRDefault="00762156" w:rsidP="00762156">
      <w:pPr>
        <w:rPr>
          <w:rFonts w:ascii="Arial" w:hAnsi="Arial" w:cs="Arial"/>
        </w:rPr>
      </w:pPr>
      <w:r w:rsidRPr="00705E51">
        <w:rPr>
          <w:rFonts w:ascii="Arial" w:hAnsi="Arial" w:cs="Arial"/>
          <w:noProof/>
          <w:lang w:eastAsia="en-GB"/>
        </w:rPr>
        <w:lastRenderedPageBreak/>
        <mc:AlternateContent>
          <mc:Choice Requires="wps">
            <w:drawing>
              <wp:inline distT="0" distB="0" distL="0" distR="0" wp14:anchorId="59942B54" wp14:editId="0A891CE3">
                <wp:extent cx="5986147" cy="2613414"/>
                <wp:effectExtent l="0" t="0" r="14605" b="15875"/>
                <wp:docPr id="9" name="Text Box 2"/>
                <wp:cNvGraphicFramePr/>
                <a:graphic xmlns:a="http://schemas.openxmlformats.org/drawingml/2006/main">
                  <a:graphicData uri="http://schemas.microsoft.com/office/word/2010/wordprocessingShape">
                    <wps:wsp>
                      <wps:cNvSpPr txBox="1"/>
                      <wps:spPr>
                        <a:xfrm>
                          <a:off x="0" y="0"/>
                          <a:ext cx="5986147" cy="2613414"/>
                        </a:xfrm>
                        <a:prstGeom prst="rect">
                          <a:avLst/>
                        </a:prstGeom>
                        <a:solidFill>
                          <a:srgbClr val="FFFFFF"/>
                        </a:solidFill>
                        <a:ln w="9528">
                          <a:solidFill>
                            <a:srgbClr val="000000"/>
                          </a:solidFill>
                          <a:prstDash val="solid"/>
                        </a:ln>
                      </wps:spPr>
                      <wps:txbx>
                        <w:txbxContent>
                          <w:p w14:paraId="018DC1C4" w14:textId="3CC4CB85" w:rsidR="00F752E8" w:rsidRP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 xml:space="preserve">Feedback can take many forms and may not always mean extensive written comments for individual children. </w:t>
                            </w:r>
                            <w:r>
                              <w:rPr>
                                <w:rFonts w:ascii="Calibri" w:eastAsia="Calibri" w:hAnsi="Calibri" w:cs="Times New Roman"/>
                              </w:rPr>
                              <w:t xml:space="preserve"> </w:t>
                            </w:r>
                            <w:r w:rsidRPr="00F752E8">
                              <w:rPr>
                                <w:rFonts w:ascii="Calibri" w:eastAsia="Calibri" w:hAnsi="Calibri" w:cs="Times New Roman"/>
                              </w:rPr>
                              <w:t>Our approach to feeding back on pupil work is as follows:</w:t>
                            </w:r>
                          </w:p>
                          <w:p w14:paraId="364F2C4F" w14:textId="77777777" w:rsidR="00F752E8" w:rsidRP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 Have the highest expectations of all pupils in relation to quality of work produced.</w:t>
                            </w:r>
                          </w:p>
                          <w:p w14:paraId="16639DB5" w14:textId="77777777" w:rsidR="00F752E8" w:rsidRP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 Be positive and place value of the effort of the pupil to engage the learning</w:t>
                            </w:r>
                          </w:p>
                          <w:p w14:paraId="06A5E0E1" w14:textId="77777777" w:rsidR="00F752E8" w:rsidRP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 Reflect and take account of the circumstances of both the learner and teacher.</w:t>
                            </w:r>
                          </w:p>
                          <w:p w14:paraId="24B0CD17" w14:textId="77777777" w:rsidR="00F752E8" w:rsidRP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 Following the marking &amp; feedback policy to mirror in-school practice.</w:t>
                            </w:r>
                          </w:p>
                          <w:p w14:paraId="2DB8AB6C" w14:textId="7E63B5B3" w:rsidR="00F752E8" w:rsidRPr="00F752E8" w:rsidRDefault="00F752E8" w:rsidP="00E960EB">
                            <w:pPr>
                              <w:spacing w:after="200" w:line="276" w:lineRule="auto"/>
                              <w:rPr>
                                <w:rFonts w:ascii="Calibri" w:eastAsia="Calibri" w:hAnsi="Calibri" w:cs="Times New Roman"/>
                              </w:rPr>
                            </w:pPr>
                            <w:r w:rsidRPr="00F752E8">
                              <w:rPr>
                                <w:rFonts w:ascii="Calibri" w:eastAsia="Calibri" w:hAnsi="Calibri" w:cs="Times New Roman"/>
                              </w:rPr>
                              <w:t>• Provide regular feedback</w:t>
                            </w:r>
                            <w:r w:rsidR="00E960EB">
                              <w:rPr>
                                <w:rFonts w:ascii="Calibri" w:eastAsia="Calibri" w:hAnsi="Calibri" w:cs="Times New Roman"/>
                              </w:rPr>
                              <w:t xml:space="preserve"> on every child's work via seesaw</w:t>
                            </w:r>
                            <w:r w:rsidRPr="00F752E8">
                              <w:rPr>
                                <w:rFonts w:ascii="Calibri" w:eastAsia="Calibri" w:hAnsi="Calibri" w:cs="Times New Roman"/>
                              </w:rPr>
                              <w:t xml:space="preserve"> f</w:t>
                            </w:r>
                            <w:r w:rsidR="00E960EB">
                              <w:rPr>
                                <w:rFonts w:ascii="Calibri" w:eastAsia="Calibri" w:hAnsi="Calibri" w:cs="Times New Roman"/>
                              </w:rPr>
                              <w:t xml:space="preserve">or each subject.  </w:t>
                            </w:r>
                          </w:p>
                          <w:p w14:paraId="20950D54" w14:textId="77777777" w:rsidR="00F752E8" w:rsidRPr="00F752E8" w:rsidRDefault="00F752E8" w:rsidP="00E960EB">
                            <w:pPr>
                              <w:spacing w:after="200" w:line="276" w:lineRule="auto"/>
                              <w:rPr>
                                <w:rFonts w:ascii="Calibri" w:eastAsia="Calibri" w:hAnsi="Calibri" w:cs="Times New Roman"/>
                              </w:rPr>
                            </w:pPr>
                            <w:r w:rsidRPr="00F752E8">
                              <w:rPr>
                                <w:rFonts w:ascii="Calibri" w:eastAsia="Calibri" w:hAnsi="Calibri" w:cs="Times New Roman"/>
                              </w:rPr>
                              <w:t>• Ensure that children are aware of the next steps within their learning.</w:t>
                            </w:r>
                          </w:p>
                          <w:p w14:paraId="112D00BF" w14:textId="77777777" w:rsidR="00F752E8" w:rsidRPr="00F752E8" w:rsidRDefault="00F752E8" w:rsidP="00F752E8">
                            <w:pPr>
                              <w:spacing w:after="200" w:line="276" w:lineRule="auto"/>
                              <w:rPr>
                                <w:rFonts w:ascii="Calibri" w:eastAsia="Calibri" w:hAnsi="Calibri" w:cs="Times New Roman"/>
                              </w:rPr>
                            </w:pPr>
                          </w:p>
                          <w:p w14:paraId="78919DDB" w14:textId="067CEC9C" w:rsidR="002E36B4" w:rsidRDefault="002E36B4" w:rsidP="00F752E8">
                            <w:pPr>
                              <w:pStyle w:val="ListParagraph"/>
                              <w:widowControl w:val="0"/>
                              <w:suppressAutoHyphens/>
                              <w:overflowPunct w:val="0"/>
                              <w:autoSpaceDE w:val="0"/>
                              <w:autoSpaceDN w:val="0"/>
                              <w:spacing w:after="0" w:line="240" w:lineRule="auto"/>
                              <w:contextualSpacing w:val="0"/>
                              <w:textAlignment w:val="baseline"/>
                            </w:pP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20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" strokeweight=".26467mm">
                <v:textbox>
                  <w:txbxContent>
                    <w:p w14:paraId="018DC1C4" w14:textId="3CC4CB85" w:rsidR="00F752E8" w:rsidRP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 xml:space="preserve">Feedback can take many forms and may not always mean extensive written comments for individual children. </w:t>
                      </w:r>
                      <w:r>
                        <w:rPr>
                          <w:rFonts w:ascii="Calibri" w:eastAsia="Calibri" w:hAnsi="Calibri" w:cs="Times New Roman"/>
                        </w:rPr>
                        <w:t xml:space="preserve"> </w:t>
                      </w:r>
                      <w:r w:rsidRPr="00F752E8">
                        <w:rPr>
                          <w:rFonts w:ascii="Calibri" w:eastAsia="Calibri" w:hAnsi="Calibri" w:cs="Times New Roman"/>
                        </w:rPr>
                        <w:t>Our approach to feeding back on pupil work is as follows:</w:t>
                      </w:r>
                    </w:p>
                    <w:p w14:paraId="364F2C4F" w14:textId="77777777" w:rsidR="00F752E8" w:rsidRP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 Have the highest expectations of all pupils in relation to quality of work produced.</w:t>
                      </w:r>
                    </w:p>
                    <w:p w14:paraId="16639DB5" w14:textId="77777777" w:rsidR="00F752E8" w:rsidRP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 Be positive and place value of the effort of the pupil to engage the learning</w:t>
                      </w:r>
                    </w:p>
                    <w:p w14:paraId="06A5E0E1" w14:textId="77777777" w:rsidR="00F752E8" w:rsidRP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 Reflect and take account of the circumstances of both the learner and teacher.</w:t>
                      </w:r>
                    </w:p>
                    <w:p w14:paraId="24B0CD17" w14:textId="77777777" w:rsidR="00F752E8" w:rsidRPr="00F752E8" w:rsidRDefault="00F752E8" w:rsidP="00F752E8">
                      <w:pPr>
                        <w:spacing w:after="200" w:line="276" w:lineRule="auto"/>
                        <w:rPr>
                          <w:rFonts w:ascii="Calibri" w:eastAsia="Calibri" w:hAnsi="Calibri" w:cs="Times New Roman"/>
                        </w:rPr>
                      </w:pPr>
                      <w:r w:rsidRPr="00F752E8">
                        <w:rPr>
                          <w:rFonts w:ascii="Calibri" w:eastAsia="Calibri" w:hAnsi="Calibri" w:cs="Times New Roman"/>
                        </w:rPr>
                        <w:t>• Following the marking &amp; feedback policy to mirror in-school practice.</w:t>
                      </w:r>
                    </w:p>
                    <w:p w14:paraId="2DB8AB6C" w14:textId="7E63B5B3" w:rsidR="00F752E8" w:rsidRPr="00F752E8" w:rsidRDefault="00F752E8" w:rsidP="00E960EB">
                      <w:pPr>
                        <w:spacing w:after="200" w:line="276" w:lineRule="auto"/>
                        <w:rPr>
                          <w:rFonts w:ascii="Calibri" w:eastAsia="Calibri" w:hAnsi="Calibri" w:cs="Times New Roman"/>
                        </w:rPr>
                      </w:pPr>
                      <w:r w:rsidRPr="00F752E8">
                        <w:rPr>
                          <w:rFonts w:ascii="Calibri" w:eastAsia="Calibri" w:hAnsi="Calibri" w:cs="Times New Roman"/>
                        </w:rPr>
                        <w:t>• Provide regular feedback</w:t>
                      </w:r>
                      <w:r w:rsidR="00E960EB">
                        <w:rPr>
                          <w:rFonts w:ascii="Calibri" w:eastAsia="Calibri" w:hAnsi="Calibri" w:cs="Times New Roman"/>
                        </w:rPr>
                        <w:t xml:space="preserve"> on every child's work via seesaw</w:t>
                      </w:r>
                      <w:r w:rsidRPr="00F752E8">
                        <w:rPr>
                          <w:rFonts w:ascii="Calibri" w:eastAsia="Calibri" w:hAnsi="Calibri" w:cs="Times New Roman"/>
                        </w:rPr>
                        <w:t xml:space="preserve"> f</w:t>
                      </w:r>
                      <w:r w:rsidR="00E960EB">
                        <w:rPr>
                          <w:rFonts w:ascii="Calibri" w:eastAsia="Calibri" w:hAnsi="Calibri" w:cs="Times New Roman"/>
                        </w:rPr>
                        <w:t xml:space="preserve">or each subject.  </w:t>
                      </w:r>
                    </w:p>
                    <w:p w14:paraId="20950D54" w14:textId="77777777" w:rsidR="00F752E8" w:rsidRPr="00F752E8" w:rsidRDefault="00F752E8" w:rsidP="00E960EB">
                      <w:pPr>
                        <w:spacing w:after="200" w:line="276" w:lineRule="auto"/>
                        <w:rPr>
                          <w:rFonts w:ascii="Calibri" w:eastAsia="Calibri" w:hAnsi="Calibri" w:cs="Times New Roman"/>
                        </w:rPr>
                      </w:pPr>
                      <w:r w:rsidRPr="00F752E8">
                        <w:rPr>
                          <w:rFonts w:ascii="Calibri" w:eastAsia="Calibri" w:hAnsi="Calibri" w:cs="Times New Roman"/>
                        </w:rPr>
                        <w:t>• Ensure that children are aware of the next steps within their learning.</w:t>
                      </w:r>
                    </w:p>
                    <w:p w14:paraId="112D00BF" w14:textId="77777777" w:rsidR="00F752E8" w:rsidRPr="00F752E8" w:rsidRDefault="00F752E8" w:rsidP="00F752E8">
                      <w:pPr>
                        <w:spacing w:after="200" w:line="276" w:lineRule="auto"/>
                        <w:rPr>
                          <w:rFonts w:ascii="Calibri" w:eastAsia="Calibri" w:hAnsi="Calibri" w:cs="Times New Roman"/>
                        </w:rPr>
                      </w:pPr>
                    </w:p>
                    <w:p w14:paraId="78919DDB" w14:textId="067CEC9C" w:rsidR="002E36B4" w:rsidRDefault="002E36B4" w:rsidP="00F752E8">
                      <w:pPr>
                        <w:pStyle w:val="ListParagraph"/>
                        <w:widowControl w:val="0"/>
                        <w:suppressAutoHyphens/>
                        <w:overflowPunct w:val="0"/>
                        <w:autoSpaceDE w:val="0"/>
                        <w:autoSpaceDN w:val="0"/>
                        <w:spacing w:after="0" w:line="240" w:lineRule="auto"/>
                        <w:contextualSpacing w:val="0"/>
                        <w:textAlignment w:val="baseline"/>
                      </w:pPr>
                    </w:p>
                  </w:txbxContent>
                </v:textbox>
                <w10:anchorlock/>
              </v:shape>
            </w:pict>
          </mc:Fallback>
        </mc:AlternateContent>
      </w:r>
    </w:p>
    <w:p w14:paraId="7E05AEE8" w14:textId="77777777" w:rsidR="00762156" w:rsidRPr="00705E51" w:rsidRDefault="00762156" w:rsidP="00762156">
      <w:pPr>
        <w:pStyle w:val="Heading2"/>
        <w:rPr>
          <w:rFonts w:cs="Arial"/>
          <w:color w:val="auto"/>
          <w:sz w:val="22"/>
          <w:szCs w:val="22"/>
        </w:rPr>
      </w:pPr>
      <w:r w:rsidRPr="00705E51">
        <w:rPr>
          <w:rFonts w:cs="Arial"/>
          <w:color w:val="auto"/>
          <w:sz w:val="22"/>
          <w:szCs w:val="22"/>
        </w:rPr>
        <w:t>Additional support for pupils with particular needs</w:t>
      </w:r>
    </w:p>
    <w:p w14:paraId="3B14002E" w14:textId="77777777" w:rsidR="00762156" w:rsidRPr="00705E51" w:rsidRDefault="00762156" w:rsidP="00762156">
      <w:pPr>
        <w:pStyle w:val="Heading3"/>
        <w:rPr>
          <w:rFonts w:cs="Arial"/>
          <w:color w:val="auto"/>
          <w:sz w:val="22"/>
          <w:szCs w:val="22"/>
        </w:rPr>
      </w:pPr>
      <w:r w:rsidRPr="00705E51">
        <w:rPr>
          <w:rFonts w:cs="Arial"/>
          <w:color w:val="auto"/>
          <w:sz w:val="22"/>
          <w:szCs w:val="22"/>
          <w:lang w:val="en"/>
        </w:rPr>
        <w:t>How will you work with me to help my child who needs additional support from adults at home to access remote education?</w:t>
      </w:r>
    </w:p>
    <w:p w14:paraId="0957AEF8" w14:textId="77777777" w:rsidR="00762156" w:rsidRPr="00705E51" w:rsidRDefault="00762156" w:rsidP="00762156">
      <w:pPr>
        <w:spacing w:before="100" w:after="100"/>
        <w:rPr>
          <w:rFonts w:ascii="Arial" w:hAnsi="Arial" w:cs="Arial"/>
          <w:lang w:val="en"/>
        </w:rPr>
      </w:pPr>
      <w:r w:rsidRPr="00705E51">
        <w:rPr>
          <w:rFonts w:ascii="Arial" w:hAnsi="Arial" w:cs="Arial"/>
          <w:lang w:val="en"/>
        </w:rPr>
        <w:t xml:space="preserve">We </w:t>
      </w:r>
      <w:proofErr w:type="spellStart"/>
      <w:r w:rsidRPr="00705E51">
        <w:rPr>
          <w:rFonts w:ascii="Arial" w:hAnsi="Arial" w:cs="Arial"/>
          <w:lang w:val="en"/>
        </w:rPr>
        <w:t>recognise</w:t>
      </w:r>
      <w:proofErr w:type="spellEnd"/>
      <w:r w:rsidRPr="00705E51">
        <w:rPr>
          <w:rFonts w:ascii="Arial" w:hAnsi="Arial" w:cs="Arial"/>
          <w:lang w:val="en"/>
        </w:rPr>
        <w:t xml:space="preserve"> that some pupils, for example some pupils with special educational needs and disabilities (SEND</w:t>
      </w:r>
      <w:proofErr w:type="gramStart"/>
      <w:r w:rsidRPr="00705E51">
        <w:rPr>
          <w:rFonts w:ascii="Arial" w:hAnsi="Arial" w:cs="Arial"/>
          <w:lang w:val="en"/>
        </w:rPr>
        <w:t>),</w:t>
      </w:r>
      <w:proofErr w:type="gramEnd"/>
      <w:r w:rsidRPr="00705E51">
        <w:rPr>
          <w:rFonts w:ascii="Arial" w:hAnsi="Arial" w:cs="Arial"/>
          <w:lang w:val="en"/>
        </w:rPr>
        <w:t xml:space="preserve"> may not be able to access remote education without support from adults at home. We acknowledge the difficulties this may place on families, and we will work with parents and </w:t>
      </w:r>
      <w:proofErr w:type="spellStart"/>
      <w:r w:rsidRPr="00705E51">
        <w:rPr>
          <w:rFonts w:ascii="Arial" w:hAnsi="Arial" w:cs="Arial"/>
          <w:lang w:val="en"/>
        </w:rPr>
        <w:t>carers</w:t>
      </w:r>
      <w:proofErr w:type="spellEnd"/>
      <w:r w:rsidRPr="00705E51">
        <w:rPr>
          <w:rFonts w:ascii="Arial" w:hAnsi="Arial" w:cs="Arial"/>
          <w:lang w:val="en"/>
        </w:rPr>
        <w:t xml:space="preserve"> to support those pupils in the following ways:</w:t>
      </w:r>
    </w:p>
    <w:p w14:paraId="03E013CC" w14:textId="77777777" w:rsidR="00762156" w:rsidRPr="00705E51" w:rsidRDefault="00762156" w:rsidP="00762156">
      <w:pPr>
        <w:spacing w:before="100" w:after="120" w:line="240" w:lineRule="auto"/>
        <w:rPr>
          <w:rFonts w:ascii="Arial" w:hAnsi="Arial" w:cs="Arial"/>
        </w:rPr>
      </w:pPr>
      <w:r w:rsidRPr="00705E51">
        <w:rPr>
          <w:rFonts w:ascii="Arial" w:hAnsi="Arial" w:cs="Arial"/>
          <w:noProof/>
          <w:lang w:eastAsia="en-GB"/>
        </w:rPr>
        <mc:AlternateContent>
          <mc:Choice Requires="wps">
            <w:drawing>
              <wp:inline distT="0" distB="0" distL="0" distR="0" wp14:anchorId="0ACA482E" wp14:editId="059E1165">
                <wp:extent cx="5986147" cy="2613414"/>
                <wp:effectExtent l="0" t="0" r="14605" b="15875"/>
                <wp:docPr id="10" name="Text Box 2"/>
                <wp:cNvGraphicFramePr/>
                <a:graphic xmlns:a="http://schemas.openxmlformats.org/drawingml/2006/main">
                  <a:graphicData uri="http://schemas.microsoft.com/office/word/2010/wordprocessingShape">
                    <wps:wsp>
                      <wps:cNvSpPr txBox="1"/>
                      <wps:spPr>
                        <a:xfrm>
                          <a:off x="0" y="0"/>
                          <a:ext cx="5986147" cy="2613414"/>
                        </a:xfrm>
                        <a:prstGeom prst="rect">
                          <a:avLst/>
                        </a:prstGeom>
                        <a:solidFill>
                          <a:srgbClr val="FFFFFF"/>
                        </a:solidFill>
                        <a:ln w="9528">
                          <a:solidFill>
                            <a:srgbClr val="000000"/>
                          </a:solidFill>
                          <a:prstDash val="solid"/>
                        </a:ln>
                      </wps:spPr>
                      <wps:txbx>
                        <w:txbxContent>
                          <w:p w14:paraId="3E3BC1E3" w14:textId="6D1A5176" w:rsidR="00E960EB" w:rsidRPr="00E960EB" w:rsidRDefault="00E960EB" w:rsidP="00E960EB">
                            <w:pPr>
                              <w:spacing w:after="200" w:line="276" w:lineRule="auto"/>
                              <w:rPr>
                                <w:rFonts w:ascii="Calibri" w:eastAsia="Calibri" w:hAnsi="Calibri" w:cs="Times New Roman"/>
                              </w:rPr>
                            </w:pPr>
                            <w:r>
                              <w:rPr>
                                <w:rFonts w:ascii="Calibri" w:eastAsia="Calibri" w:hAnsi="Calibri" w:cs="Times New Roman"/>
                              </w:rPr>
                              <w:t>At The Ellis</w:t>
                            </w:r>
                            <w:r w:rsidRPr="00E960EB">
                              <w:rPr>
                                <w:rFonts w:ascii="Calibri" w:eastAsia="Calibri" w:hAnsi="Calibri" w:cs="Times New Roman"/>
                              </w:rPr>
                              <w:t>, we recognise that some pupils, for example some pupils with special educational needs and disabilities (SEND</w:t>
                            </w:r>
                            <w:proofErr w:type="gramStart"/>
                            <w:r w:rsidRPr="00E960EB">
                              <w:rPr>
                                <w:rFonts w:ascii="Calibri" w:eastAsia="Calibri" w:hAnsi="Calibri" w:cs="Times New Roman"/>
                              </w:rPr>
                              <w:t>),</w:t>
                            </w:r>
                            <w:proofErr w:type="gramEnd"/>
                            <w:r w:rsidRPr="00E960EB">
                              <w:rPr>
                                <w:rFonts w:ascii="Calibri" w:eastAsia="Calibri" w:hAnsi="Calibri" w:cs="Times New Roman"/>
                              </w:rPr>
                              <w:t xml:space="preserve"> may not be able to access remote education without support from adults at home. We acknowledge the difficulties this may place on families, and we will work with parents and carers to support those pupils.  The vast majority of these children will be accommodated in school wherever possible, except in ‘isolation’ situations.</w:t>
                            </w:r>
                            <w:r>
                              <w:rPr>
                                <w:rFonts w:ascii="Calibri" w:eastAsia="Calibri" w:hAnsi="Calibri" w:cs="Times New Roman"/>
                              </w:rPr>
                              <w:t xml:space="preserve">  If parents choose for their children to be at home support will be adapted on Seesaw.</w:t>
                            </w:r>
                          </w:p>
                          <w:p w14:paraId="158A0918" w14:textId="77777777" w:rsidR="00E960EB" w:rsidRPr="00E960EB" w:rsidRDefault="00E960EB" w:rsidP="00E960EB">
                            <w:pPr>
                              <w:spacing w:after="200" w:line="276" w:lineRule="auto"/>
                              <w:rPr>
                                <w:rFonts w:ascii="Calibri" w:eastAsia="Calibri" w:hAnsi="Calibri" w:cs="Times New Roman"/>
                              </w:rPr>
                            </w:pPr>
                            <w:r w:rsidRPr="00E960EB">
                              <w:rPr>
                                <w:rFonts w:ascii="Calibri" w:eastAsia="Calibri" w:hAnsi="Calibri" w:cs="Times New Roman"/>
                              </w:rPr>
                              <w:t>Class teachers will provide opportunities for a personalised approach to learning for all groups including SEND so that activities are suitable to their abilities. Furthermore, our class teachers</w:t>
                            </w:r>
                            <w:proofErr w:type="gramStart"/>
                            <w:r w:rsidRPr="00E960EB">
                              <w:rPr>
                                <w:rFonts w:ascii="Calibri" w:eastAsia="Calibri" w:hAnsi="Calibri" w:cs="Times New Roman"/>
                              </w:rPr>
                              <w:t>  and</w:t>
                            </w:r>
                            <w:proofErr w:type="gramEnd"/>
                            <w:r w:rsidRPr="00E960EB">
                              <w:rPr>
                                <w:rFonts w:ascii="Calibri" w:eastAsia="Calibri" w:hAnsi="Calibri" w:cs="Times New Roman"/>
                              </w:rPr>
                              <w:t xml:space="preserve"> support staff will work closely with families to deliver remote education for pupils with SEND, discussing how the personalised approach can be best adapted to meet the needs of those children as a dialogue between parents and practitioners.</w:t>
                            </w:r>
                          </w:p>
                          <w:p w14:paraId="343B566D" w14:textId="796F4F22" w:rsidR="002E36B4" w:rsidRDefault="002E36B4" w:rsidP="00E960EB">
                            <w:pPr>
                              <w:pStyle w:val="ListParagraph"/>
                              <w:suppressAutoHyphens/>
                              <w:autoSpaceDN w:val="0"/>
                              <w:spacing w:before="100" w:after="120" w:line="240" w:lineRule="auto"/>
                              <w:contextualSpacing w:val="0"/>
                              <w:textAlignment w:val="baseline"/>
                              <w:rPr>
                                <w:rFonts w:cs="Arial"/>
                                <w:lang w:val="en"/>
                              </w:rPr>
                            </w:pPr>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20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" strokeweight=".26467mm">
                <v:textbox>
                  <w:txbxContent>
                    <w:p w14:paraId="3E3BC1E3" w14:textId="6D1A5176" w:rsidR="00E960EB" w:rsidRPr="00E960EB" w:rsidRDefault="00E960EB" w:rsidP="00E960EB">
                      <w:pPr>
                        <w:spacing w:after="200" w:line="276" w:lineRule="auto"/>
                        <w:rPr>
                          <w:rFonts w:ascii="Calibri" w:eastAsia="Calibri" w:hAnsi="Calibri" w:cs="Times New Roman"/>
                        </w:rPr>
                      </w:pPr>
                      <w:r>
                        <w:rPr>
                          <w:rFonts w:ascii="Calibri" w:eastAsia="Calibri" w:hAnsi="Calibri" w:cs="Times New Roman"/>
                        </w:rPr>
                        <w:t>At The Ellis</w:t>
                      </w:r>
                      <w:r w:rsidRPr="00E960EB">
                        <w:rPr>
                          <w:rFonts w:ascii="Calibri" w:eastAsia="Calibri" w:hAnsi="Calibri" w:cs="Times New Roman"/>
                        </w:rPr>
                        <w:t>, we recognise that some pupils, for example some pupils with special educational needs and disabilities (SEND</w:t>
                      </w:r>
                      <w:proofErr w:type="gramStart"/>
                      <w:r w:rsidRPr="00E960EB">
                        <w:rPr>
                          <w:rFonts w:ascii="Calibri" w:eastAsia="Calibri" w:hAnsi="Calibri" w:cs="Times New Roman"/>
                        </w:rPr>
                        <w:t>),</w:t>
                      </w:r>
                      <w:proofErr w:type="gramEnd"/>
                      <w:r w:rsidRPr="00E960EB">
                        <w:rPr>
                          <w:rFonts w:ascii="Calibri" w:eastAsia="Calibri" w:hAnsi="Calibri" w:cs="Times New Roman"/>
                        </w:rPr>
                        <w:t xml:space="preserve"> may not be able to access remote education without support from adults at home. We acknowledge the difficulties this may place on families, and we will work with parents and carers to support those pupils.  The vast majority of these children will be accommodated in school wherever possible, except in ‘isolation’ situations.</w:t>
                      </w:r>
                      <w:r>
                        <w:rPr>
                          <w:rFonts w:ascii="Calibri" w:eastAsia="Calibri" w:hAnsi="Calibri" w:cs="Times New Roman"/>
                        </w:rPr>
                        <w:t xml:space="preserve">  If parents choose for their children to be at home support will be adapted on Seesaw.</w:t>
                      </w:r>
                    </w:p>
                    <w:p w14:paraId="158A0918" w14:textId="77777777" w:rsidR="00E960EB" w:rsidRPr="00E960EB" w:rsidRDefault="00E960EB" w:rsidP="00E960EB">
                      <w:pPr>
                        <w:spacing w:after="200" w:line="276" w:lineRule="auto"/>
                        <w:rPr>
                          <w:rFonts w:ascii="Calibri" w:eastAsia="Calibri" w:hAnsi="Calibri" w:cs="Times New Roman"/>
                        </w:rPr>
                      </w:pPr>
                      <w:r w:rsidRPr="00E960EB">
                        <w:rPr>
                          <w:rFonts w:ascii="Calibri" w:eastAsia="Calibri" w:hAnsi="Calibri" w:cs="Times New Roman"/>
                        </w:rPr>
                        <w:t>Class teachers will provide opportunities for a personalised approach to learning for all groups including SEND so that activities are suitable to their abilities. Furthermore, our class teachers</w:t>
                      </w:r>
                      <w:proofErr w:type="gramStart"/>
                      <w:r w:rsidRPr="00E960EB">
                        <w:rPr>
                          <w:rFonts w:ascii="Calibri" w:eastAsia="Calibri" w:hAnsi="Calibri" w:cs="Times New Roman"/>
                        </w:rPr>
                        <w:t>  and</w:t>
                      </w:r>
                      <w:proofErr w:type="gramEnd"/>
                      <w:r w:rsidRPr="00E960EB">
                        <w:rPr>
                          <w:rFonts w:ascii="Calibri" w:eastAsia="Calibri" w:hAnsi="Calibri" w:cs="Times New Roman"/>
                        </w:rPr>
                        <w:t xml:space="preserve"> support staff will work closely with families to deliver remote education for pupils with SEND, discussing how the personalised approach can be best adapted to meet the needs of those children as a dialogue between parents and practitioners.</w:t>
                      </w:r>
                    </w:p>
                    <w:p w14:paraId="343B566D" w14:textId="796F4F22" w:rsidR="002E36B4" w:rsidRDefault="002E36B4" w:rsidP="00E960EB">
                      <w:pPr>
                        <w:pStyle w:val="ListParagraph"/>
                        <w:suppressAutoHyphens/>
                        <w:autoSpaceDN w:val="0"/>
                        <w:spacing w:before="100" w:after="120" w:line="240" w:lineRule="auto"/>
                        <w:contextualSpacing w:val="0"/>
                        <w:textAlignment w:val="baseline"/>
                        <w:rPr>
                          <w:rFonts w:cs="Arial"/>
                          <w:lang w:val="en"/>
                        </w:rPr>
                      </w:pPr>
                    </w:p>
                  </w:txbxContent>
                </v:textbox>
                <w10:anchorlock/>
              </v:shape>
            </w:pict>
          </mc:Fallback>
        </mc:AlternateContent>
      </w:r>
    </w:p>
    <w:p w14:paraId="46643953" w14:textId="77777777" w:rsidR="00762156" w:rsidRPr="00705E51" w:rsidRDefault="00762156" w:rsidP="00762156">
      <w:pPr>
        <w:pStyle w:val="Heading2"/>
        <w:rPr>
          <w:rFonts w:cs="Arial"/>
          <w:color w:val="auto"/>
          <w:sz w:val="22"/>
          <w:szCs w:val="22"/>
          <w:lang w:val="en"/>
        </w:rPr>
      </w:pPr>
      <w:r w:rsidRPr="00705E51">
        <w:rPr>
          <w:rFonts w:cs="Arial"/>
          <w:color w:val="auto"/>
          <w:sz w:val="22"/>
          <w:szCs w:val="22"/>
          <w:lang w:val="en"/>
        </w:rPr>
        <w:t>Remote education for self-isolating pupils</w:t>
      </w:r>
    </w:p>
    <w:p w14:paraId="0DF7F22F" w14:textId="77777777" w:rsidR="00762156" w:rsidRPr="00705E51" w:rsidRDefault="00762156" w:rsidP="00762156">
      <w:pPr>
        <w:rPr>
          <w:rFonts w:ascii="Arial" w:hAnsi="Arial" w:cs="Arial"/>
          <w:lang w:val="en"/>
        </w:rPr>
      </w:pPr>
      <w:r w:rsidRPr="00705E51">
        <w:rPr>
          <w:rFonts w:ascii="Arial" w:hAnsi="Arial" w:cs="Arial"/>
          <w:lang w:val="e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7C129E0F" w14:textId="77777777" w:rsidR="00762156" w:rsidRPr="00705E51" w:rsidRDefault="00762156" w:rsidP="00762156">
      <w:pPr>
        <w:pStyle w:val="Heading3"/>
        <w:rPr>
          <w:rFonts w:cs="Arial"/>
          <w:color w:val="auto"/>
          <w:sz w:val="22"/>
          <w:szCs w:val="22"/>
          <w:lang w:val="en"/>
        </w:rPr>
      </w:pPr>
      <w:r w:rsidRPr="00705E51">
        <w:rPr>
          <w:rFonts w:cs="Arial"/>
          <w:color w:val="auto"/>
          <w:sz w:val="22"/>
          <w:szCs w:val="22"/>
          <w:lang w:val="en"/>
        </w:rPr>
        <w:lastRenderedPageBreak/>
        <w:t xml:space="preserve">If my child is not in school because they are self-isolating, how will their remote education differ from the approaches described above? </w:t>
      </w:r>
    </w:p>
    <w:p w14:paraId="71468CFF" w14:textId="77777777" w:rsidR="00762156" w:rsidRPr="00705E51" w:rsidRDefault="00762156" w:rsidP="00762156">
      <w:pPr>
        <w:rPr>
          <w:rFonts w:ascii="Arial" w:hAnsi="Arial" w:cs="Arial"/>
        </w:rPr>
      </w:pPr>
      <w:r w:rsidRPr="00705E51">
        <w:rPr>
          <w:rFonts w:ascii="Arial" w:hAnsi="Arial" w:cs="Arial"/>
          <w:noProof/>
          <w:lang w:eastAsia="en-GB"/>
        </w:rPr>
        <mc:AlternateContent>
          <mc:Choice Requires="wps">
            <w:drawing>
              <wp:inline distT="0" distB="0" distL="0" distR="0" wp14:anchorId="607511DA" wp14:editId="6D7DE767">
                <wp:extent cx="5986147" cy="1586927"/>
                <wp:effectExtent l="0" t="0" r="14605" b="13335"/>
                <wp:docPr id="11" name="Text Box 2"/>
                <wp:cNvGraphicFramePr/>
                <a:graphic xmlns:a="http://schemas.openxmlformats.org/drawingml/2006/main">
                  <a:graphicData uri="http://schemas.microsoft.com/office/word/2010/wordprocessingShape">
                    <wps:wsp>
                      <wps:cNvSpPr txBox="1"/>
                      <wps:spPr>
                        <a:xfrm>
                          <a:off x="0" y="0"/>
                          <a:ext cx="5986147" cy="1586927"/>
                        </a:xfrm>
                        <a:prstGeom prst="rect">
                          <a:avLst/>
                        </a:prstGeom>
                        <a:solidFill>
                          <a:srgbClr val="FFFFFF"/>
                        </a:solidFill>
                        <a:ln w="9528">
                          <a:solidFill>
                            <a:srgbClr val="000000"/>
                          </a:solidFill>
                          <a:prstDash val="solid"/>
                        </a:ln>
                      </wps:spPr>
                      <wps:txbx>
                        <w:txbxContent>
                          <w:p w14:paraId="430007CB" w14:textId="51B92F2B" w:rsidR="002E36B4" w:rsidRDefault="00E960EB" w:rsidP="00762156">
                            <w:r>
                              <w:t xml:space="preserve">See </w:t>
                            </w:r>
                            <w:proofErr w:type="gramStart"/>
                            <w:r>
                              <w:t>The</w:t>
                            </w:r>
                            <w:proofErr w:type="gramEnd"/>
                            <w:r>
                              <w:t xml:space="preserve"> Ellis ‘Remote Learning Policy’</w:t>
                            </w:r>
                          </w:p>
                          <w:p w14:paraId="6EF27690" w14:textId="77777777" w:rsidR="00E960EB" w:rsidRDefault="00E960EB" w:rsidP="00E960EB">
                            <w:pPr>
                              <w:spacing w:after="200" w:line="276" w:lineRule="auto"/>
                              <w:rPr>
                                <w:rFonts w:ascii="Calibri" w:eastAsia="Calibri" w:hAnsi="Calibri" w:cs="Times New Roman"/>
                              </w:rPr>
                            </w:pPr>
                            <w:r w:rsidRPr="00E960EB">
                              <w:rPr>
                                <w:rFonts w:ascii="Calibri" w:eastAsia="Calibri" w:hAnsi="Calibri" w:cs="Times New Roma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12234665" w14:textId="77777777" w:rsidR="00E960EB" w:rsidRPr="00E960EB" w:rsidRDefault="00E960EB" w:rsidP="00E960EB">
                            <w:pPr>
                              <w:spacing w:after="200" w:line="276" w:lineRule="auto"/>
                              <w:rPr>
                                <w:rFonts w:ascii="Calibri" w:eastAsia="Calibri" w:hAnsi="Calibri" w:cs="Times New Roman"/>
                              </w:rPr>
                            </w:pPr>
                            <w:r w:rsidRPr="00E960EB">
                              <w:rPr>
                                <w:rFonts w:ascii="Calibri" w:eastAsia="Calibri" w:hAnsi="Calibri" w:cs="Times New Roman"/>
                              </w:rPr>
                              <w:t>We will aim to reflect their remote education as closely as possible to the approach described above and the curriculum offer their peers are receiving at school.</w:t>
                            </w:r>
                          </w:p>
                          <w:p w14:paraId="402AC371" w14:textId="77777777" w:rsidR="00E960EB" w:rsidRPr="00E960EB" w:rsidRDefault="00E960EB" w:rsidP="00E960EB">
                            <w:pPr>
                              <w:spacing w:after="200" w:line="276" w:lineRule="auto"/>
                              <w:rPr>
                                <w:rFonts w:ascii="Calibri" w:eastAsia="Calibri" w:hAnsi="Calibri" w:cs="Times New Roman"/>
                              </w:rPr>
                            </w:pPr>
                          </w:p>
                          <w:p w14:paraId="4FB507A0" w14:textId="77777777" w:rsidR="00E960EB" w:rsidRDefault="00E960EB" w:rsidP="00762156"/>
                        </w:txbxContent>
                      </wps:txbx>
                      <wps:bodyPr vert="horz" wrap="square" lIns="91440" tIns="45720" rIns="91440" bIns="45720" anchor="t" anchorCtr="0" compatLnSpc="0">
                        <a:noAutofit/>
                      </wps:bodyPr>
                    </wps:wsp>
                  </a:graphicData>
                </a:graphic>
              </wp:inline>
            </w:drawing>
          </mc:Choice>
          <mc:Fallback>
            <w:pict>
              <v:shape id="_x0000_s1036" type="#_x0000_t202" style="width:471.35pt;height:1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" strokeweight=".26467mm">
                <v:textbox>
                  <w:txbxContent>
                    <w:p w14:paraId="430007CB" w14:textId="51B92F2B" w:rsidR="002E36B4" w:rsidRDefault="00E960EB" w:rsidP="00762156">
                      <w:r>
                        <w:t xml:space="preserve">See </w:t>
                      </w:r>
                      <w:proofErr w:type="gramStart"/>
                      <w:r>
                        <w:t>The</w:t>
                      </w:r>
                      <w:proofErr w:type="gramEnd"/>
                      <w:r>
                        <w:t xml:space="preserve"> Ellis ‘Remote Learning Policy’</w:t>
                      </w:r>
                    </w:p>
                    <w:p w14:paraId="6EF27690" w14:textId="77777777" w:rsidR="00E960EB" w:rsidRDefault="00E960EB" w:rsidP="00E960EB">
                      <w:pPr>
                        <w:spacing w:after="200" w:line="276" w:lineRule="auto"/>
                        <w:rPr>
                          <w:rFonts w:ascii="Calibri" w:eastAsia="Calibri" w:hAnsi="Calibri" w:cs="Times New Roman"/>
                        </w:rPr>
                      </w:pPr>
                      <w:r w:rsidRPr="00E960EB">
                        <w:rPr>
                          <w:rFonts w:ascii="Calibri" w:eastAsia="Calibri" w:hAnsi="Calibri" w:cs="Times New Roman"/>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12234665" w14:textId="77777777" w:rsidR="00E960EB" w:rsidRPr="00E960EB" w:rsidRDefault="00E960EB" w:rsidP="00E960EB">
                      <w:pPr>
                        <w:spacing w:after="200" w:line="276" w:lineRule="auto"/>
                        <w:rPr>
                          <w:rFonts w:ascii="Calibri" w:eastAsia="Calibri" w:hAnsi="Calibri" w:cs="Times New Roman"/>
                        </w:rPr>
                      </w:pPr>
                      <w:r w:rsidRPr="00E960EB">
                        <w:rPr>
                          <w:rFonts w:ascii="Calibri" w:eastAsia="Calibri" w:hAnsi="Calibri" w:cs="Times New Roman"/>
                        </w:rPr>
                        <w:t>We will aim to reflect their remote education as closely as possible to the approach described above and the curriculum offer their peers are receiving at school.</w:t>
                      </w:r>
                    </w:p>
                    <w:p w14:paraId="402AC371" w14:textId="77777777" w:rsidR="00E960EB" w:rsidRPr="00E960EB" w:rsidRDefault="00E960EB" w:rsidP="00E960EB">
                      <w:pPr>
                        <w:spacing w:after="200" w:line="276" w:lineRule="auto"/>
                        <w:rPr>
                          <w:rFonts w:ascii="Calibri" w:eastAsia="Calibri" w:hAnsi="Calibri" w:cs="Times New Roman"/>
                        </w:rPr>
                      </w:pPr>
                    </w:p>
                    <w:p w14:paraId="4FB507A0" w14:textId="77777777" w:rsidR="00E960EB" w:rsidRDefault="00E960EB" w:rsidP="00762156"/>
                  </w:txbxContent>
                </v:textbox>
                <w10:anchorlock/>
              </v:shape>
            </w:pict>
          </mc:Fallback>
        </mc:AlternateContent>
      </w:r>
    </w:p>
    <w:p w14:paraId="192E7E70" w14:textId="59A74D2D" w:rsidR="00F4230F" w:rsidRPr="00705E51" w:rsidRDefault="00F4230F" w:rsidP="00A10079">
      <w:pPr>
        <w:pStyle w:val="NoSpacing"/>
        <w:rPr>
          <w:rFonts w:ascii="Arial" w:hAnsi="Arial" w:cs="Arial"/>
        </w:rPr>
      </w:pPr>
    </w:p>
    <w:p w14:paraId="0248AD83" w14:textId="39353F3A" w:rsidR="002E36B4" w:rsidRPr="00705E51" w:rsidRDefault="002E36B4" w:rsidP="00A10079">
      <w:pPr>
        <w:pStyle w:val="NoSpacing"/>
        <w:rPr>
          <w:rFonts w:ascii="Arial" w:hAnsi="Arial" w:cs="Arial"/>
        </w:rPr>
      </w:pPr>
    </w:p>
    <w:p w14:paraId="4AC7563C" w14:textId="5C44152F" w:rsidR="002E36B4" w:rsidRPr="00705E51" w:rsidRDefault="002E36B4" w:rsidP="00A10079">
      <w:pPr>
        <w:pStyle w:val="NoSpacing"/>
        <w:rPr>
          <w:rFonts w:ascii="Arial" w:hAnsi="Arial" w:cs="Arial"/>
        </w:rPr>
      </w:pPr>
    </w:p>
    <w:p w14:paraId="485373E4" w14:textId="77777777" w:rsidR="00E960EB" w:rsidRDefault="00E960EB" w:rsidP="006C5C5B">
      <w:pPr>
        <w:pStyle w:val="NoSpacing"/>
        <w:rPr>
          <w:rFonts w:ascii="Arial" w:hAnsi="Arial" w:cs="Arial"/>
          <w:b/>
          <w:bCs/>
        </w:rPr>
      </w:pPr>
      <w:bookmarkStart w:id="21" w:name="_Hlk61362373"/>
    </w:p>
    <w:p w14:paraId="4491C18D" w14:textId="77777777" w:rsidR="00E960EB" w:rsidRDefault="00E960EB" w:rsidP="006C5C5B">
      <w:pPr>
        <w:pStyle w:val="NoSpacing"/>
        <w:rPr>
          <w:rFonts w:ascii="Arial" w:hAnsi="Arial" w:cs="Arial"/>
          <w:b/>
          <w:bCs/>
        </w:rPr>
      </w:pPr>
    </w:p>
    <w:p w14:paraId="26BB2241" w14:textId="77777777" w:rsidR="00E960EB" w:rsidRDefault="00E960EB" w:rsidP="006C5C5B">
      <w:pPr>
        <w:pStyle w:val="NoSpacing"/>
        <w:rPr>
          <w:rFonts w:ascii="Arial" w:hAnsi="Arial" w:cs="Arial"/>
          <w:b/>
          <w:bCs/>
        </w:rPr>
      </w:pPr>
    </w:p>
    <w:p w14:paraId="741DDDE5" w14:textId="77777777" w:rsidR="00E960EB" w:rsidRDefault="00E960EB" w:rsidP="006C5C5B">
      <w:pPr>
        <w:pStyle w:val="NoSpacing"/>
        <w:rPr>
          <w:rFonts w:ascii="Arial" w:hAnsi="Arial" w:cs="Arial"/>
          <w:b/>
          <w:bCs/>
        </w:rPr>
      </w:pPr>
    </w:p>
    <w:p w14:paraId="38D68291" w14:textId="77777777" w:rsidR="00E960EB" w:rsidRDefault="00E960EB" w:rsidP="006C5C5B">
      <w:pPr>
        <w:pStyle w:val="NoSpacing"/>
        <w:rPr>
          <w:rFonts w:ascii="Arial" w:hAnsi="Arial" w:cs="Arial"/>
          <w:b/>
          <w:bCs/>
        </w:rPr>
      </w:pPr>
    </w:p>
    <w:p w14:paraId="185BCF91" w14:textId="77777777" w:rsidR="00E960EB" w:rsidRDefault="00E960EB" w:rsidP="006C5C5B">
      <w:pPr>
        <w:pStyle w:val="NoSpacing"/>
        <w:rPr>
          <w:rFonts w:ascii="Arial" w:hAnsi="Arial" w:cs="Arial"/>
          <w:b/>
          <w:bCs/>
        </w:rPr>
      </w:pPr>
    </w:p>
    <w:p w14:paraId="1536ADD1" w14:textId="77777777" w:rsidR="00E960EB" w:rsidRDefault="00E960EB" w:rsidP="006C5C5B">
      <w:pPr>
        <w:pStyle w:val="NoSpacing"/>
        <w:rPr>
          <w:rFonts w:ascii="Arial" w:hAnsi="Arial" w:cs="Arial"/>
          <w:b/>
          <w:bCs/>
        </w:rPr>
      </w:pPr>
    </w:p>
    <w:p w14:paraId="6DB6F0FB" w14:textId="77777777" w:rsidR="00E960EB" w:rsidRDefault="00E960EB" w:rsidP="006C5C5B">
      <w:pPr>
        <w:pStyle w:val="NoSpacing"/>
        <w:rPr>
          <w:rFonts w:ascii="Arial" w:hAnsi="Arial" w:cs="Arial"/>
          <w:b/>
          <w:bCs/>
        </w:rPr>
      </w:pPr>
    </w:p>
    <w:p w14:paraId="1E47C705" w14:textId="77777777" w:rsidR="00E960EB" w:rsidRDefault="00E960EB" w:rsidP="006C5C5B">
      <w:pPr>
        <w:pStyle w:val="NoSpacing"/>
        <w:rPr>
          <w:rFonts w:ascii="Arial" w:hAnsi="Arial" w:cs="Arial"/>
          <w:b/>
          <w:bCs/>
        </w:rPr>
      </w:pPr>
    </w:p>
    <w:p w14:paraId="42AACBC8" w14:textId="77777777" w:rsidR="00E960EB" w:rsidRDefault="00E960EB" w:rsidP="006C5C5B">
      <w:pPr>
        <w:pStyle w:val="NoSpacing"/>
        <w:rPr>
          <w:rFonts w:ascii="Arial" w:hAnsi="Arial" w:cs="Arial"/>
          <w:b/>
          <w:bCs/>
        </w:rPr>
      </w:pPr>
    </w:p>
    <w:p w14:paraId="2D587DA4" w14:textId="77777777" w:rsidR="00E960EB" w:rsidRDefault="00E960EB" w:rsidP="006C5C5B">
      <w:pPr>
        <w:pStyle w:val="NoSpacing"/>
        <w:rPr>
          <w:rFonts w:ascii="Arial" w:hAnsi="Arial" w:cs="Arial"/>
          <w:b/>
          <w:bCs/>
        </w:rPr>
      </w:pPr>
    </w:p>
    <w:p w14:paraId="36D8C915" w14:textId="77777777" w:rsidR="00E960EB" w:rsidRDefault="00E960EB" w:rsidP="006C5C5B">
      <w:pPr>
        <w:pStyle w:val="NoSpacing"/>
        <w:rPr>
          <w:rFonts w:ascii="Arial" w:hAnsi="Arial" w:cs="Arial"/>
          <w:b/>
          <w:bCs/>
        </w:rPr>
      </w:pPr>
    </w:p>
    <w:p w14:paraId="35A6EF90" w14:textId="77777777" w:rsidR="00E960EB" w:rsidRDefault="00E960EB" w:rsidP="006C5C5B">
      <w:pPr>
        <w:pStyle w:val="NoSpacing"/>
        <w:rPr>
          <w:rFonts w:ascii="Arial" w:hAnsi="Arial" w:cs="Arial"/>
          <w:b/>
          <w:bCs/>
        </w:rPr>
      </w:pPr>
    </w:p>
    <w:p w14:paraId="60414559" w14:textId="77777777" w:rsidR="00E960EB" w:rsidRDefault="00E960EB" w:rsidP="006C5C5B">
      <w:pPr>
        <w:pStyle w:val="NoSpacing"/>
        <w:rPr>
          <w:rFonts w:ascii="Arial" w:hAnsi="Arial" w:cs="Arial"/>
          <w:b/>
          <w:bCs/>
        </w:rPr>
      </w:pPr>
    </w:p>
    <w:p w14:paraId="430E3F99" w14:textId="77777777" w:rsidR="00E960EB" w:rsidRDefault="00E960EB" w:rsidP="006C5C5B">
      <w:pPr>
        <w:pStyle w:val="NoSpacing"/>
        <w:rPr>
          <w:rFonts w:ascii="Arial" w:hAnsi="Arial" w:cs="Arial"/>
          <w:b/>
          <w:bCs/>
        </w:rPr>
      </w:pPr>
    </w:p>
    <w:p w14:paraId="14AAA960" w14:textId="77777777" w:rsidR="00E960EB" w:rsidRDefault="00E960EB" w:rsidP="006C5C5B">
      <w:pPr>
        <w:pStyle w:val="NoSpacing"/>
        <w:rPr>
          <w:rFonts w:ascii="Arial" w:hAnsi="Arial" w:cs="Arial"/>
          <w:b/>
          <w:bCs/>
        </w:rPr>
      </w:pPr>
    </w:p>
    <w:p w14:paraId="723084B7" w14:textId="77777777" w:rsidR="00E960EB" w:rsidRDefault="00E960EB" w:rsidP="006C5C5B">
      <w:pPr>
        <w:pStyle w:val="NoSpacing"/>
        <w:rPr>
          <w:rFonts w:ascii="Arial" w:hAnsi="Arial" w:cs="Arial"/>
          <w:b/>
          <w:bCs/>
        </w:rPr>
      </w:pPr>
    </w:p>
    <w:p w14:paraId="4A604D33" w14:textId="77777777" w:rsidR="00E960EB" w:rsidRDefault="00E960EB" w:rsidP="006C5C5B">
      <w:pPr>
        <w:pStyle w:val="NoSpacing"/>
        <w:rPr>
          <w:rFonts w:ascii="Arial" w:hAnsi="Arial" w:cs="Arial"/>
          <w:b/>
          <w:bCs/>
        </w:rPr>
      </w:pPr>
    </w:p>
    <w:p w14:paraId="6B7E8CF2" w14:textId="77777777" w:rsidR="00E960EB" w:rsidRDefault="00E960EB" w:rsidP="006C5C5B">
      <w:pPr>
        <w:pStyle w:val="NoSpacing"/>
        <w:rPr>
          <w:rFonts w:ascii="Arial" w:hAnsi="Arial" w:cs="Arial"/>
          <w:b/>
          <w:bCs/>
        </w:rPr>
      </w:pPr>
    </w:p>
    <w:p w14:paraId="70F1FD92" w14:textId="77777777" w:rsidR="00E960EB" w:rsidRDefault="00E960EB" w:rsidP="006C5C5B">
      <w:pPr>
        <w:pStyle w:val="NoSpacing"/>
        <w:rPr>
          <w:rFonts w:ascii="Arial" w:hAnsi="Arial" w:cs="Arial"/>
          <w:b/>
          <w:bCs/>
        </w:rPr>
      </w:pPr>
    </w:p>
    <w:p w14:paraId="0E99CC58" w14:textId="77777777" w:rsidR="00E960EB" w:rsidRDefault="00E960EB" w:rsidP="006C5C5B">
      <w:pPr>
        <w:pStyle w:val="NoSpacing"/>
        <w:rPr>
          <w:rFonts w:ascii="Arial" w:hAnsi="Arial" w:cs="Arial"/>
          <w:b/>
          <w:bCs/>
        </w:rPr>
      </w:pPr>
    </w:p>
    <w:p w14:paraId="3D40FAA6" w14:textId="77777777" w:rsidR="00E960EB" w:rsidRDefault="00E960EB" w:rsidP="006C5C5B">
      <w:pPr>
        <w:pStyle w:val="NoSpacing"/>
        <w:rPr>
          <w:rFonts w:ascii="Arial" w:hAnsi="Arial" w:cs="Arial"/>
          <w:b/>
          <w:bCs/>
        </w:rPr>
      </w:pPr>
    </w:p>
    <w:p w14:paraId="00DC925E" w14:textId="77777777" w:rsidR="00E960EB" w:rsidRDefault="00E960EB" w:rsidP="006C5C5B">
      <w:pPr>
        <w:pStyle w:val="NoSpacing"/>
        <w:rPr>
          <w:rFonts w:ascii="Arial" w:hAnsi="Arial" w:cs="Arial"/>
          <w:b/>
          <w:bCs/>
        </w:rPr>
      </w:pPr>
    </w:p>
    <w:p w14:paraId="28E7CE62" w14:textId="77777777" w:rsidR="00E960EB" w:rsidRDefault="00E960EB" w:rsidP="006C5C5B">
      <w:pPr>
        <w:pStyle w:val="NoSpacing"/>
        <w:rPr>
          <w:rFonts w:ascii="Arial" w:hAnsi="Arial" w:cs="Arial"/>
          <w:b/>
          <w:bCs/>
        </w:rPr>
      </w:pPr>
    </w:p>
    <w:p w14:paraId="5FE53BD9" w14:textId="77777777" w:rsidR="00E960EB" w:rsidRDefault="00E960EB" w:rsidP="006C5C5B">
      <w:pPr>
        <w:pStyle w:val="NoSpacing"/>
        <w:rPr>
          <w:rFonts w:ascii="Arial" w:hAnsi="Arial" w:cs="Arial"/>
          <w:b/>
          <w:bCs/>
        </w:rPr>
      </w:pPr>
    </w:p>
    <w:p w14:paraId="7835ECA7" w14:textId="77777777" w:rsidR="00E960EB" w:rsidRDefault="00E960EB" w:rsidP="006C5C5B">
      <w:pPr>
        <w:pStyle w:val="NoSpacing"/>
        <w:rPr>
          <w:rFonts w:ascii="Arial" w:hAnsi="Arial" w:cs="Arial"/>
          <w:b/>
          <w:bCs/>
        </w:rPr>
      </w:pPr>
    </w:p>
    <w:p w14:paraId="47C4ABB8" w14:textId="77777777" w:rsidR="00E960EB" w:rsidRDefault="00E960EB" w:rsidP="006C5C5B">
      <w:pPr>
        <w:pStyle w:val="NoSpacing"/>
        <w:rPr>
          <w:rFonts w:ascii="Arial" w:hAnsi="Arial" w:cs="Arial"/>
          <w:b/>
          <w:bCs/>
        </w:rPr>
      </w:pPr>
    </w:p>
    <w:p w14:paraId="5EFC7ECB" w14:textId="77777777" w:rsidR="00E960EB" w:rsidRDefault="00E960EB" w:rsidP="006C5C5B">
      <w:pPr>
        <w:pStyle w:val="NoSpacing"/>
        <w:rPr>
          <w:rFonts w:ascii="Arial" w:hAnsi="Arial" w:cs="Arial"/>
          <w:b/>
          <w:bCs/>
        </w:rPr>
      </w:pPr>
    </w:p>
    <w:p w14:paraId="1799207E" w14:textId="77777777" w:rsidR="00E960EB" w:rsidRDefault="00E960EB" w:rsidP="006C5C5B">
      <w:pPr>
        <w:pStyle w:val="NoSpacing"/>
        <w:rPr>
          <w:rFonts w:ascii="Arial" w:hAnsi="Arial" w:cs="Arial"/>
          <w:b/>
          <w:bCs/>
        </w:rPr>
      </w:pPr>
    </w:p>
    <w:p w14:paraId="68804714" w14:textId="77777777" w:rsidR="00E960EB" w:rsidRDefault="00E960EB" w:rsidP="006C5C5B">
      <w:pPr>
        <w:pStyle w:val="NoSpacing"/>
        <w:rPr>
          <w:rFonts w:ascii="Arial" w:hAnsi="Arial" w:cs="Arial"/>
          <w:b/>
          <w:bCs/>
        </w:rPr>
      </w:pPr>
    </w:p>
    <w:p w14:paraId="1C33CB25" w14:textId="77777777" w:rsidR="00E960EB" w:rsidRDefault="00E960EB" w:rsidP="006C5C5B">
      <w:pPr>
        <w:pStyle w:val="NoSpacing"/>
        <w:rPr>
          <w:rFonts w:ascii="Arial" w:hAnsi="Arial" w:cs="Arial"/>
          <w:b/>
          <w:bCs/>
        </w:rPr>
      </w:pPr>
    </w:p>
    <w:p w14:paraId="0A050E1B" w14:textId="77777777" w:rsidR="00E960EB" w:rsidRDefault="00E960EB" w:rsidP="006C5C5B">
      <w:pPr>
        <w:pStyle w:val="NoSpacing"/>
        <w:rPr>
          <w:rFonts w:ascii="Arial" w:hAnsi="Arial" w:cs="Arial"/>
          <w:b/>
          <w:bCs/>
        </w:rPr>
      </w:pPr>
    </w:p>
    <w:p w14:paraId="7EFAD61B" w14:textId="77777777" w:rsidR="00E960EB" w:rsidRDefault="00E960EB" w:rsidP="006C5C5B">
      <w:pPr>
        <w:pStyle w:val="NoSpacing"/>
        <w:rPr>
          <w:rFonts w:ascii="Arial" w:hAnsi="Arial" w:cs="Arial"/>
          <w:b/>
          <w:bCs/>
        </w:rPr>
      </w:pPr>
    </w:p>
    <w:p w14:paraId="77F4C1C4" w14:textId="77777777" w:rsidR="00E960EB" w:rsidRDefault="00E960EB" w:rsidP="006C5C5B">
      <w:pPr>
        <w:pStyle w:val="NoSpacing"/>
        <w:rPr>
          <w:rFonts w:ascii="Arial" w:hAnsi="Arial" w:cs="Arial"/>
          <w:b/>
          <w:bCs/>
        </w:rPr>
      </w:pPr>
    </w:p>
    <w:p w14:paraId="03BA7511" w14:textId="77777777" w:rsidR="00E960EB" w:rsidRDefault="00E960EB" w:rsidP="006C5C5B">
      <w:pPr>
        <w:pStyle w:val="NoSpacing"/>
        <w:rPr>
          <w:rFonts w:ascii="Arial" w:hAnsi="Arial" w:cs="Arial"/>
          <w:b/>
          <w:bCs/>
        </w:rPr>
      </w:pPr>
    </w:p>
    <w:p w14:paraId="2329C034" w14:textId="77777777" w:rsidR="00E960EB" w:rsidRDefault="00E960EB" w:rsidP="006C5C5B">
      <w:pPr>
        <w:pStyle w:val="NoSpacing"/>
        <w:rPr>
          <w:rFonts w:ascii="Arial" w:hAnsi="Arial" w:cs="Arial"/>
          <w:b/>
          <w:bCs/>
        </w:rPr>
      </w:pPr>
    </w:p>
    <w:p w14:paraId="13BF591E" w14:textId="77777777" w:rsidR="00E960EB" w:rsidRDefault="00E960EB" w:rsidP="006C5C5B">
      <w:pPr>
        <w:pStyle w:val="NoSpacing"/>
        <w:rPr>
          <w:rFonts w:ascii="Arial" w:hAnsi="Arial" w:cs="Arial"/>
          <w:b/>
          <w:bCs/>
        </w:rPr>
      </w:pPr>
    </w:p>
    <w:p w14:paraId="6E503A6D" w14:textId="77777777" w:rsidR="00E960EB" w:rsidRDefault="00E960EB" w:rsidP="006C5C5B">
      <w:pPr>
        <w:pStyle w:val="NoSpacing"/>
        <w:rPr>
          <w:rFonts w:ascii="Arial" w:hAnsi="Arial" w:cs="Arial"/>
          <w:b/>
          <w:bCs/>
        </w:rPr>
      </w:pPr>
    </w:p>
    <w:p w14:paraId="7D34E549" w14:textId="1F609373" w:rsidR="006C5C5B" w:rsidRPr="00705E51" w:rsidRDefault="002E36B4" w:rsidP="006C5C5B">
      <w:pPr>
        <w:pStyle w:val="NoSpacing"/>
        <w:rPr>
          <w:rFonts w:ascii="Arial" w:hAnsi="Arial" w:cs="Arial"/>
          <w:b/>
          <w:bCs/>
        </w:rPr>
      </w:pPr>
      <w:r w:rsidRPr="00705E51">
        <w:rPr>
          <w:rFonts w:ascii="Arial" w:hAnsi="Arial" w:cs="Arial"/>
          <w:b/>
          <w:bCs/>
        </w:rPr>
        <w:lastRenderedPageBreak/>
        <w:t>Appendix B</w:t>
      </w:r>
      <w:r w:rsidR="006C5C5B" w:rsidRPr="00705E51">
        <w:rPr>
          <w:rFonts w:ascii="Arial" w:hAnsi="Arial" w:cs="Arial"/>
          <w:b/>
          <w:bCs/>
        </w:rPr>
        <w:t>: Review</w:t>
      </w:r>
      <w:r w:rsidR="00140911">
        <w:rPr>
          <w:rFonts w:ascii="Arial" w:hAnsi="Arial" w:cs="Arial"/>
          <w:b/>
          <w:bCs/>
        </w:rPr>
        <w:t>ing</w:t>
      </w:r>
      <w:r w:rsidR="006C5C5B" w:rsidRPr="00705E51">
        <w:rPr>
          <w:rFonts w:ascii="Arial" w:hAnsi="Arial" w:cs="Arial"/>
          <w:b/>
          <w:bCs/>
        </w:rPr>
        <w:t xml:space="preserve"> Your Remote Education</w:t>
      </w:r>
      <w:r w:rsidR="00140911">
        <w:rPr>
          <w:rFonts w:ascii="Arial" w:hAnsi="Arial" w:cs="Arial"/>
          <w:b/>
          <w:bCs/>
        </w:rPr>
        <w:t xml:space="preserve"> Provision</w:t>
      </w:r>
    </w:p>
    <w:p w14:paraId="581E97E6" w14:textId="77777777" w:rsidR="006C5C5B" w:rsidRPr="00705E51" w:rsidRDefault="006C5C5B" w:rsidP="006C5C5B">
      <w:pPr>
        <w:pStyle w:val="NoSpacing"/>
        <w:rPr>
          <w:rFonts w:ascii="Arial" w:hAnsi="Arial" w:cs="Arial"/>
          <w:b/>
          <w:bCs/>
        </w:rPr>
      </w:pPr>
    </w:p>
    <w:p w14:paraId="05125309" w14:textId="2B083AB7" w:rsidR="00140911" w:rsidRPr="00140911" w:rsidRDefault="002E36B4" w:rsidP="002E36B4">
      <w:pPr>
        <w:rPr>
          <w:rFonts w:ascii="Arial" w:hAnsi="Arial" w:cs="Arial"/>
          <w:u w:val="single"/>
        </w:rPr>
      </w:pPr>
      <w:r w:rsidRPr="00705E51">
        <w:rPr>
          <w:rFonts w:ascii="Arial" w:hAnsi="Arial" w:cs="Arial"/>
        </w:rPr>
        <w:t xml:space="preserve">This framework has been produced by the </w:t>
      </w:r>
      <w:proofErr w:type="spellStart"/>
      <w:r w:rsidRPr="00705E51">
        <w:rPr>
          <w:rFonts w:ascii="Arial" w:hAnsi="Arial" w:cs="Arial"/>
        </w:rPr>
        <w:t>DfE</w:t>
      </w:r>
      <w:proofErr w:type="spellEnd"/>
      <w:r w:rsidRPr="00705E51">
        <w:rPr>
          <w:rFonts w:ascii="Arial" w:hAnsi="Arial" w:cs="Arial"/>
        </w:rPr>
        <w:t xml:space="preserve"> to support schools to identify the strengths and areas for improvement in their remote education provision, and to signpost </w:t>
      </w:r>
      <w:proofErr w:type="gramStart"/>
      <w:r w:rsidRPr="00705E51">
        <w:rPr>
          <w:rFonts w:ascii="Arial" w:hAnsi="Arial" w:cs="Arial"/>
        </w:rPr>
        <w:t>them</w:t>
      </w:r>
      <w:proofErr w:type="gramEnd"/>
      <w:r w:rsidRPr="00705E51">
        <w:rPr>
          <w:rFonts w:ascii="Arial" w:hAnsi="Arial" w:cs="Arial"/>
        </w:rPr>
        <w:t xml:space="preserve"> to resources that can help them improve their practice.</w:t>
      </w:r>
      <w:bookmarkStart w:id="22" w:name="_Toc357771641"/>
      <w:bookmarkStart w:id="23" w:name="_Toc346793419"/>
      <w:r w:rsidR="006C5C5B" w:rsidRPr="00705E51">
        <w:rPr>
          <w:rFonts w:ascii="Arial" w:hAnsi="Arial" w:cs="Arial"/>
        </w:rPr>
        <w:t xml:space="preserve"> Please see the full document for relevant hyperlinks: </w:t>
      </w:r>
      <w:hyperlink r:id="rId20" w:history="1">
        <w:r w:rsidR="006C5C5B" w:rsidRPr="00705E51">
          <w:rPr>
            <w:rStyle w:val="Hyperlink"/>
            <w:rFonts w:ascii="Arial" w:hAnsi="Arial" w:cs="Arial"/>
            <w:color w:val="auto"/>
          </w:rPr>
          <w:t>https://www.gov.uk/government/publications/review-your-remote-education-provision?utm_medium=email&amp;utm_campaign=govuk-notifications&amp;utm_source=53522a25-c275-4777-996d-ade6d8f11bd5&amp;utm_content=immediately</w:t>
        </w:r>
      </w:hyperlink>
      <w:bookmarkEnd w:id="22"/>
      <w:bookmarkEnd w:id="23"/>
    </w:p>
    <w:p w14:paraId="59594417" w14:textId="516D64C3" w:rsidR="002E36B4" w:rsidRPr="00705E51" w:rsidRDefault="002E36B4" w:rsidP="002E36B4">
      <w:pPr>
        <w:rPr>
          <w:rFonts w:ascii="Arial" w:hAnsi="Arial" w:cs="Arial"/>
        </w:rPr>
      </w:pPr>
      <w:r w:rsidRPr="00705E51">
        <w:rPr>
          <w:rFonts w:ascii="Arial" w:hAnsi="Arial" w:cs="Arial"/>
          <w:b/>
          <w:bCs/>
          <w:lang w:eastAsia="en-GB"/>
        </w:rPr>
        <w:t>Section 1: Leadership</w:t>
      </w:r>
    </w:p>
    <w:p w14:paraId="2BF389A6" w14:textId="3FC570BC" w:rsidR="00B53040" w:rsidRPr="00705E51" w:rsidRDefault="00577B07" w:rsidP="00B53040">
      <w:pPr>
        <w:rPr>
          <w:rFonts w:ascii="Arial" w:hAnsi="Arial" w:cs="Arial"/>
          <w:b/>
          <w:bCs/>
        </w:rPr>
      </w:pPr>
      <w:r w:rsidRPr="00705E51">
        <w:rPr>
          <w:rFonts w:ascii="Arial" w:hAnsi="Arial" w:cs="Arial"/>
          <w:b/>
          <w:bCs/>
        </w:rPr>
        <w:t>D</w:t>
      </w:r>
      <w:r w:rsidR="00B53040" w:rsidRPr="00705E51">
        <w:rPr>
          <w:rFonts w:ascii="Arial" w:hAnsi="Arial" w:cs="Arial"/>
          <w:b/>
          <w:bCs/>
        </w:rPr>
        <w:t>o s</w:t>
      </w:r>
      <w:r w:rsidR="002E36B4" w:rsidRPr="00705E51">
        <w:rPr>
          <w:rFonts w:ascii="Arial" w:hAnsi="Arial" w:cs="Arial"/>
          <w:b/>
          <w:bCs/>
        </w:rPr>
        <w:t>chool leaders have a clear vision and approach for remote education, and maintain awareness of any issues or barriers related to effective delivery</w:t>
      </w:r>
      <w:r w:rsidR="00B53040" w:rsidRPr="00705E51">
        <w:rPr>
          <w:rFonts w:ascii="Arial" w:hAnsi="Arial" w:cs="Arial"/>
          <w:b/>
          <w:bCs/>
        </w:rPr>
        <w:t>?</w:t>
      </w:r>
    </w:p>
    <w:p w14:paraId="38F46691" w14:textId="16A649F9" w:rsidR="00B53040" w:rsidRPr="00705E51" w:rsidRDefault="00577B07" w:rsidP="00942B89">
      <w:pPr>
        <w:pStyle w:val="ListParagraph"/>
        <w:widowControl w:val="0"/>
        <w:numPr>
          <w:ilvl w:val="0"/>
          <w:numId w:val="14"/>
        </w:numPr>
        <w:pBdr>
          <w:top w:val="nil"/>
          <w:left w:val="nil"/>
          <w:bottom w:val="nil"/>
          <w:right w:val="nil"/>
          <w:between w:val="nil"/>
        </w:pBdr>
        <w:overflowPunct w:val="0"/>
        <w:autoSpaceDE w:val="0"/>
        <w:autoSpaceDN w:val="0"/>
        <w:adjustRightInd w:val="0"/>
        <w:spacing w:after="0"/>
        <w:textAlignment w:val="baseline"/>
        <w:rPr>
          <w:rFonts w:ascii="Arial" w:eastAsia="Arial" w:hAnsi="Arial" w:cs="Arial"/>
          <w:lang w:val="en"/>
        </w:rPr>
      </w:pPr>
      <w:r w:rsidRPr="00705E51">
        <w:rPr>
          <w:rFonts w:ascii="Arial" w:eastAsia="Arial" w:hAnsi="Arial" w:cs="Arial"/>
        </w:rPr>
        <w:t>I</w:t>
      </w:r>
      <w:r w:rsidR="00B53040" w:rsidRPr="00705E51">
        <w:rPr>
          <w:rFonts w:ascii="Arial" w:eastAsia="Arial" w:hAnsi="Arial" w:cs="Arial"/>
        </w:rPr>
        <w:t xml:space="preserve">s there a plan in place for remote education and </w:t>
      </w:r>
      <w:r w:rsidR="00B53040" w:rsidRPr="00705E51">
        <w:rPr>
          <w:rFonts w:ascii="Arial" w:eastAsia="Arial" w:hAnsi="Arial" w:cs="Arial"/>
          <w:lang w:val="en"/>
        </w:rPr>
        <w:t>a senior leader with overarching responsibility for the quality and delivery of remote education, including that provision meets expectations for remote education?</w:t>
      </w:r>
    </w:p>
    <w:p w14:paraId="65115EA7" w14:textId="2EFF1FFC" w:rsidR="00B53040" w:rsidRPr="00705E51" w:rsidRDefault="00577B07" w:rsidP="00942B89">
      <w:pPr>
        <w:pStyle w:val="ListParagraph"/>
        <w:numPr>
          <w:ilvl w:val="0"/>
          <w:numId w:val="14"/>
        </w:numPr>
        <w:rPr>
          <w:rFonts w:ascii="Arial" w:eastAsia="Arial" w:hAnsi="Arial" w:cs="Arial"/>
        </w:rPr>
      </w:pPr>
      <w:r w:rsidRPr="00705E51">
        <w:rPr>
          <w:rFonts w:ascii="Arial" w:hAnsi="Arial" w:cs="Arial"/>
        </w:rPr>
        <w:t>To what extent i</w:t>
      </w:r>
      <w:r w:rsidR="00B53040" w:rsidRPr="00705E51">
        <w:rPr>
          <w:rFonts w:ascii="Arial" w:hAnsi="Arial" w:cs="Arial"/>
        </w:rPr>
        <w:t xml:space="preserve">s the plan </w:t>
      </w:r>
      <w:r w:rsidR="00B53040" w:rsidRPr="00705E51">
        <w:rPr>
          <w:rFonts w:ascii="Arial" w:eastAsia="Arial" w:hAnsi="Arial" w:cs="Arial"/>
        </w:rPr>
        <w:t>underpinned by high expectations to provide the quality delivery of a planned curriculum for all (including vulnerable children and children with SEND), which is aligned as close as possible to the in-school curriculum?</w:t>
      </w:r>
    </w:p>
    <w:p w14:paraId="3E6B1C0F" w14:textId="10BC2E57" w:rsidR="00B53040" w:rsidRPr="00705E51" w:rsidRDefault="00B53040" w:rsidP="00942B89">
      <w:pPr>
        <w:pStyle w:val="ListParagraph"/>
        <w:numPr>
          <w:ilvl w:val="0"/>
          <w:numId w:val="14"/>
        </w:numPr>
        <w:rPr>
          <w:rFonts w:ascii="Arial" w:eastAsia="Arial" w:hAnsi="Arial" w:cs="Arial"/>
        </w:rPr>
      </w:pPr>
      <w:r w:rsidRPr="00705E51">
        <w:rPr>
          <w:rFonts w:ascii="Arial" w:hAnsi="Arial" w:cs="Arial"/>
        </w:rPr>
        <w:t>Are governors, staff, parents and carers aware of the school’s approach and arrangements for remote education?</w:t>
      </w:r>
    </w:p>
    <w:p w14:paraId="6A4E63D4" w14:textId="7CFF11DA" w:rsidR="00B53040" w:rsidRPr="00705E51" w:rsidRDefault="00B53040" w:rsidP="00942B89">
      <w:pPr>
        <w:pStyle w:val="ListParagraph"/>
        <w:numPr>
          <w:ilvl w:val="0"/>
          <w:numId w:val="14"/>
        </w:numPr>
        <w:rPr>
          <w:rFonts w:ascii="Arial" w:eastAsia="Arial" w:hAnsi="Arial" w:cs="Arial"/>
        </w:rPr>
      </w:pPr>
      <w:r w:rsidRPr="00705E51">
        <w:rPr>
          <w:rFonts w:ascii="Arial" w:hAnsi="Arial" w:cs="Arial"/>
        </w:rPr>
        <w:t>Does the school have systems in place to monitor the impact of remote education which includes:</w:t>
      </w:r>
    </w:p>
    <w:p w14:paraId="5C58A7D6" w14:textId="55FAA702" w:rsidR="00B53040" w:rsidRPr="00705E51" w:rsidRDefault="00B53040" w:rsidP="00B53040">
      <w:pPr>
        <w:pStyle w:val="ListParagraph"/>
        <w:widowControl w:val="0"/>
        <w:pBdr>
          <w:top w:val="nil"/>
          <w:left w:val="nil"/>
          <w:bottom w:val="nil"/>
          <w:right w:val="nil"/>
          <w:between w:val="nil"/>
        </w:pBdr>
        <w:overflowPunct w:val="0"/>
        <w:autoSpaceDE w:val="0"/>
        <w:autoSpaceDN w:val="0"/>
        <w:adjustRightInd w:val="0"/>
        <w:spacing w:after="0" w:line="288" w:lineRule="auto"/>
        <w:textAlignment w:val="baseline"/>
        <w:rPr>
          <w:rFonts w:ascii="Arial" w:hAnsi="Arial" w:cs="Arial"/>
        </w:rPr>
      </w:pPr>
      <w:r w:rsidRPr="00705E51">
        <w:rPr>
          <w:rFonts w:ascii="Arial" w:eastAsia="Arial" w:hAnsi="Arial" w:cs="Arial"/>
        </w:rPr>
        <w:t xml:space="preserve">- understanding the impact on staff workload and how to </w:t>
      </w:r>
      <w:proofErr w:type="gramStart"/>
      <w:r w:rsidRPr="00705E51">
        <w:rPr>
          <w:rFonts w:ascii="Arial" w:eastAsia="Arial" w:hAnsi="Arial" w:cs="Arial"/>
        </w:rPr>
        <w:t>mitigate</w:t>
      </w:r>
      <w:proofErr w:type="gramEnd"/>
      <w:r w:rsidRPr="00705E51">
        <w:rPr>
          <w:rFonts w:ascii="Arial" w:eastAsia="Arial" w:hAnsi="Arial" w:cs="Arial"/>
        </w:rPr>
        <w:t xml:space="preserve"> against it</w:t>
      </w:r>
      <w:r w:rsidR="004A1D59" w:rsidRPr="00705E51">
        <w:rPr>
          <w:rFonts w:ascii="Arial" w:eastAsia="Arial" w:hAnsi="Arial" w:cs="Arial"/>
        </w:rPr>
        <w:t>?</w:t>
      </w:r>
    </w:p>
    <w:p w14:paraId="502BA531" w14:textId="0BE5E520" w:rsidR="00B53040" w:rsidRPr="00705E51" w:rsidRDefault="00B53040" w:rsidP="00B53040">
      <w:pPr>
        <w:pStyle w:val="ListParagraph"/>
        <w:widowControl w:val="0"/>
        <w:pBdr>
          <w:top w:val="nil"/>
          <w:left w:val="nil"/>
          <w:bottom w:val="nil"/>
          <w:right w:val="nil"/>
          <w:between w:val="nil"/>
        </w:pBdr>
        <w:overflowPunct w:val="0"/>
        <w:autoSpaceDE w:val="0"/>
        <w:autoSpaceDN w:val="0"/>
        <w:adjustRightInd w:val="0"/>
        <w:spacing w:after="0" w:line="288" w:lineRule="auto"/>
        <w:textAlignment w:val="baseline"/>
        <w:rPr>
          <w:rFonts w:ascii="Arial" w:hAnsi="Arial" w:cs="Arial"/>
        </w:rPr>
      </w:pPr>
      <w:r w:rsidRPr="00705E51">
        <w:rPr>
          <w:rFonts w:ascii="Arial" w:eastAsia="Arial" w:hAnsi="Arial" w:cs="Arial"/>
        </w:rPr>
        <w:t>- staffing changes</w:t>
      </w:r>
      <w:r w:rsidR="004A1D59" w:rsidRPr="00705E51">
        <w:rPr>
          <w:rFonts w:ascii="Arial" w:eastAsia="Arial" w:hAnsi="Arial" w:cs="Arial"/>
        </w:rPr>
        <w:t>?</w:t>
      </w:r>
    </w:p>
    <w:p w14:paraId="356D2A95" w14:textId="249D39D7" w:rsidR="00B53040" w:rsidRPr="00705E51" w:rsidRDefault="00B53040" w:rsidP="004A1D59">
      <w:pPr>
        <w:pStyle w:val="ListParagraph"/>
        <w:widowControl w:val="0"/>
        <w:pBdr>
          <w:top w:val="nil"/>
          <w:left w:val="nil"/>
          <w:bottom w:val="nil"/>
          <w:right w:val="nil"/>
          <w:between w:val="nil"/>
        </w:pBdr>
        <w:overflowPunct w:val="0"/>
        <w:autoSpaceDE w:val="0"/>
        <w:autoSpaceDN w:val="0"/>
        <w:adjustRightInd w:val="0"/>
        <w:spacing w:after="240" w:line="288" w:lineRule="auto"/>
        <w:textAlignment w:val="baseline"/>
        <w:rPr>
          <w:rFonts w:ascii="Arial" w:eastAsia="Arial" w:hAnsi="Arial" w:cs="Arial"/>
        </w:rPr>
      </w:pPr>
      <w:r w:rsidRPr="00705E51">
        <w:rPr>
          <w:rFonts w:ascii="Arial" w:eastAsia="Arial" w:hAnsi="Arial" w:cs="Arial"/>
        </w:rPr>
        <w:t>- having access to appropriate management information (such as staff and pupil</w:t>
      </w:r>
      <w:r w:rsidR="004A1D59" w:rsidRPr="00705E51">
        <w:rPr>
          <w:rFonts w:ascii="Arial" w:eastAsia="Arial" w:hAnsi="Arial" w:cs="Arial"/>
        </w:rPr>
        <w:t xml:space="preserve"> </w:t>
      </w:r>
      <w:r w:rsidRPr="00705E51">
        <w:rPr>
          <w:rFonts w:ascii="Arial" w:eastAsia="Arial" w:hAnsi="Arial" w:cs="Arial"/>
        </w:rPr>
        <w:t>sickness and absence data) to help the school respond to changing contexts</w:t>
      </w:r>
      <w:r w:rsidR="004A1D59" w:rsidRPr="00705E51">
        <w:rPr>
          <w:rFonts w:ascii="Arial" w:eastAsia="Arial" w:hAnsi="Arial" w:cs="Arial"/>
        </w:rPr>
        <w:t>?</w:t>
      </w:r>
    </w:p>
    <w:p w14:paraId="366E46A2" w14:textId="77777777" w:rsidR="00B53040" w:rsidRPr="00705E51" w:rsidRDefault="00B53040" w:rsidP="00B53040">
      <w:pPr>
        <w:rPr>
          <w:rFonts w:ascii="Arial" w:eastAsia="Arial" w:hAnsi="Arial" w:cs="Arial"/>
          <w:b/>
          <w:bCs/>
        </w:rPr>
      </w:pPr>
      <w:r w:rsidRPr="00705E51">
        <w:rPr>
          <w:rFonts w:ascii="Arial" w:eastAsia="Arial" w:hAnsi="Arial" w:cs="Arial"/>
          <w:b/>
          <w:bCs/>
        </w:rPr>
        <w:t>Section 2: Remote education context and pupil engagement</w:t>
      </w:r>
    </w:p>
    <w:p w14:paraId="5524EFE0" w14:textId="35597272" w:rsidR="00B53040" w:rsidRPr="00705E51" w:rsidRDefault="008C5764" w:rsidP="00B53040">
      <w:pPr>
        <w:widowControl w:val="0"/>
        <w:pBdr>
          <w:top w:val="nil"/>
          <w:left w:val="nil"/>
          <w:bottom w:val="nil"/>
          <w:right w:val="nil"/>
          <w:between w:val="nil"/>
        </w:pBdr>
        <w:overflowPunct w:val="0"/>
        <w:autoSpaceDE w:val="0"/>
        <w:autoSpaceDN w:val="0"/>
        <w:adjustRightInd w:val="0"/>
        <w:spacing w:line="240" w:lineRule="auto"/>
        <w:textAlignment w:val="baseline"/>
        <w:rPr>
          <w:rFonts w:ascii="Arial" w:eastAsia="Arial" w:hAnsi="Arial" w:cs="Arial"/>
          <w:b/>
        </w:rPr>
      </w:pPr>
      <w:r w:rsidRPr="00705E51">
        <w:rPr>
          <w:rFonts w:ascii="Arial" w:eastAsia="Arial" w:hAnsi="Arial" w:cs="Arial"/>
          <w:b/>
        </w:rPr>
        <w:t>To what extent d</w:t>
      </w:r>
      <w:r w:rsidR="00B53040" w:rsidRPr="00705E51">
        <w:rPr>
          <w:rFonts w:ascii="Arial" w:eastAsia="Arial" w:hAnsi="Arial" w:cs="Arial"/>
          <w:b/>
        </w:rPr>
        <w:t>oes the school understand the remote education context of pupils, and plans its provision to ensure pupils can remain engaged in education</w:t>
      </w:r>
      <w:r w:rsidR="00577B07" w:rsidRPr="00705E51">
        <w:rPr>
          <w:rFonts w:ascii="Arial" w:eastAsia="Arial" w:hAnsi="Arial" w:cs="Arial"/>
          <w:b/>
        </w:rPr>
        <w:t xml:space="preserve">? </w:t>
      </w:r>
    </w:p>
    <w:p w14:paraId="38931860" w14:textId="20DCE4E2" w:rsidR="00577B07" w:rsidRPr="00705E51" w:rsidRDefault="00577B07" w:rsidP="00942B89">
      <w:pPr>
        <w:pStyle w:val="ListParagraph"/>
        <w:numPr>
          <w:ilvl w:val="0"/>
          <w:numId w:val="15"/>
        </w:numPr>
        <w:pBdr>
          <w:top w:val="nil"/>
          <w:left w:val="nil"/>
          <w:bottom w:val="nil"/>
          <w:right w:val="nil"/>
          <w:between w:val="nil"/>
        </w:pBdr>
        <w:rPr>
          <w:rFonts w:ascii="Arial" w:hAnsi="Arial" w:cs="Arial"/>
          <w:b/>
        </w:rPr>
      </w:pPr>
      <w:r w:rsidRPr="00705E51">
        <w:rPr>
          <w:rFonts w:ascii="Arial" w:hAnsi="Arial" w:cs="Arial"/>
        </w:rPr>
        <w:t>To what extent is the school aware of the learning environment in the home and does it work with parents and families to understand and ensure that pupils will be able to access education at home?</w:t>
      </w:r>
    </w:p>
    <w:p w14:paraId="166590C7" w14:textId="0B64489E" w:rsidR="00577B07" w:rsidRPr="00705E51" w:rsidRDefault="00577B07" w:rsidP="00942B89">
      <w:pPr>
        <w:pStyle w:val="ListParagraph"/>
        <w:numPr>
          <w:ilvl w:val="0"/>
          <w:numId w:val="15"/>
        </w:numPr>
        <w:pBdr>
          <w:top w:val="nil"/>
          <w:left w:val="nil"/>
          <w:bottom w:val="nil"/>
          <w:right w:val="nil"/>
          <w:between w:val="nil"/>
        </w:pBdr>
        <w:rPr>
          <w:rFonts w:ascii="Arial" w:hAnsi="Arial" w:cs="Arial"/>
          <w:b/>
        </w:rPr>
      </w:pPr>
      <w:r w:rsidRPr="00705E51">
        <w:rPr>
          <w:rFonts w:ascii="Arial" w:hAnsi="Arial" w:cs="Arial"/>
        </w:rPr>
        <w:t xml:space="preserve">How effectively does the school </w:t>
      </w:r>
      <w:r w:rsidRPr="00705E51">
        <w:rPr>
          <w:rFonts w:ascii="Arial" w:hAnsi="Arial" w:cs="Arial"/>
          <w:bCs/>
        </w:rPr>
        <w:t>support pupils on how to self-regulate during remote education, including:</w:t>
      </w:r>
    </w:p>
    <w:p w14:paraId="43ABCDAC" w14:textId="3EC0A095" w:rsidR="00577B07" w:rsidRPr="00705E51" w:rsidRDefault="00577B07" w:rsidP="00577B07">
      <w:pPr>
        <w:pStyle w:val="ListParagraph"/>
        <w:pBdr>
          <w:top w:val="nil"/>
          <w:left w:val="nil"/>
          <w:bottom w:val="nil"/>
          <w:right w:val="nil"/>
          <w:between w:val="nil"/>
        </w:pBdr>
        <w:rPr>
          <w:rFonts w:ascii="Arial" w:hAnsi="Arial" w:cs="Arial"/>
          <w:bCs/>
        </w:rPr>
      </w:pPr>
      <w:proofErr w:type="gramStart"/>
      <w:r w:rsidRPr="00705E51">
        <w:rPr>
          <w:rFonts w:ascii="Arial" w:hAnsi="Arial" w:cs="Arial"/>
          <w:bCs/>
        </w:rPr>
        <w:t>-understanding their strengths and weaknesses to improve their learning</w:t>
      </w:r>
      <w:r w:rsidR="004A1D59" w:rsidRPr="00705E51">
        <w:rPr>
          <w:rFonts w:ascii="Arial" w:hAnsi="Arial" w:cs="Arial"/>
          <w:bCs/>
        </w:rPr>
        <w:t>?</w:t>
      </w:r>
      <w:proofErr w:type="gramEnd"/>
    </w:p>
    <w:p w14:paraId="64B835D7" w14:textId="7EDD45CC" w:rsidR="00577B07" w:rsidRPr="00705E51" w:rsidRDefault="00577B07" w:rsidP="00577B07">
      <w:pPr>
        <w:pStyle w:val="ListParagraph"/>
        <w:pBdr>
          <w:top w:val="nil"/>
          <w:left w:val="nil"/>
          <w:bottom w:val="nil"/>
          <w:right w:val="nil"/>
          <w:between w:val="nil"/>
        </w:pBdr>
        <w:rPr>
          <w:rFonts w:ascii="Arial" w:hAnsi="Arial" w:cs="Arial"/>
        </w:rPr>
      </w:pPr>
      <w:r w:rsidRPr="00705E51">
        <w:rPr>
          <w:rFonts w:ascii="Arial" w:hAnsi="Arial" w:cs="Arial"/>
          <w:bCs/>
        </w:rPr>
        <w:t>-</w:t>
      </w:r>
      <w:r w:rsidRPr="00705E51">
        <w:rPr>
          <w:rFonts w:ascii="Arial" w:hAnsi="Arial" w:cs="Arial"/>
        </w:rPr>
        <w:t>how to learn from home</w:t>
      </w:r>
      <w:r w:rsidR="004A1D59" w:rsidRPr="00705E51">
        <w:rPr>
          <w:rFonts w:ascii="Arial" w:hAnsi="Arial" w:cs="Arial"/>
        </w:rPr>
        <w:t>?</w:t>
      </w:r>
    </w:p>
    <w:p w14:paraId="28C72350" w14:textId="09CBA2DE" w:rsidR="00577B07" w:rsidRPr="00705E51" w:rsidRDefault="00577B07" w:rsidP="00577B07">
      <w:pPr>
        <w:pStyle w:val="ListParagraph"/>
        <w:pBdr>
          <w:top w:val="nil"/>
          <w:left w:val="nil"/>
          <w:bottom w:val="nil"/>
          <w:right w:val="nil"/>
          <w:between w:val="nil"/>
        </w:pBdr>
        <w:rPr>
          <w:rFonts w:ascii="Arial" w:hAnsi="Arial" w:cs="Arial"/>
        </w:rPr>
      </w:pPr>
      <w:r w:rsidRPr="00705E51">
        <w:rPr>
          <w:rFonts w:ascii="Arial" w:hAnsi="Arial" w:cs="Arial"/>
        </w:rPr>
        <w:t>-how to manage their time during periods of isolation</w:t>
      </w:r>
      <w:r w:rsidR="004A1D59" w:rsidRPr="00705E51">
        <w:rPr>
          <w:rFonts w:ascii="Arial" w:hAnsi="Arial" w:cs="Arial"/>
        </w:rPr>
        <w:t>?</w:t>
      </w:r>
    </w:p>
    <w:p w14:paraId="47598890" w14:textId="77777777" w:rsidR="00927E95" w:rsidRPr="00705E51" w:rsidRDefault="00577B07" w:rsidP="00942B89">
      <w:pPr>
        <w:pStyle w:val="ListParagraph"/>
        <w:numPr>
          <w:ilvl w:val="0"/>
          <w:numId w:val="15"/>
        </w:numPr>
        <w:pBdr>
          <w:top w:val="nil"/>
          <w:left w:val="nil"/>
          <w:bottom w:val="nil"/>
          <w:right w:val="nil"/>
          <w:between w:val="nil"/>
        </w:pBdr>
        <w:rPr>
          <w:rFonts w:ascii="Arial" w:hAnsi="Arial" w:cs="Arial"/>
        </w:rPr>
      </w:pPr>
      <w:r w:rsidRPr="00705E51">
        <w:rPr>
          <w:rFonts w:ascii="Arial" w:hAnsi="Arial" w:cs="Arial"/>
        </w:rPr>
        <w:t xml:space="preserve">Where digital approaches are used, are leaders aware of any limitations to access to the internet, and suitable devices, for pupils </w:t>
      </w:r>
      <w:proofErr w:type="gramStart"/>
      <w:r w:rsidRPr="00705E51">
        <w:rPr>
          <w:rFonts w:ascii="Arial" w:hAnsi="Arial" w:cs="Arial"/>
        </w:rPr>
        <w:t>which</w:t>
      </w:r>
      <w:proofErr w:type="gramEnd"/>
      <w:r w:rsidRPr="00705E51">
        <w:rPr>
          <w:rFonts w:ascii="Arial" w:hAnsi="Arial" w:cs="Arial"/>
        </w:rPr>
        <w:t xml:space="preserve"> impact on remote education provision?  </w:t>
      </w:r>
    </w:p>
    <w:p w14:paraId="5039E551" w14:textId="46F9D1AB" w:rsidR="00577B07" w:rsidRPr="00705E51" w:rsidRDefault="00927E95" w:rsidP="00942B89">
      <w:pPr>
        <w:pStyle w:val="ListParagraph"/>
        <w:numPr>
          <w:ilvl w:val="0"/>
          <w:numId w:val="15"/>
        </w:numPr>
        <w:pBdr>
          <w:top w:val="nil"/>
          <w:left w:val="nil"/>
          <w:bottom w:val="nil"/>
          <w:right w:val="nil"/>
          <w:between w:val="nil"/>
        </w:pBdr>
        <w:rPr>
          <w:rFonts w:ascii="Arial" w:hAnsi="Arial" w:cs="Arial"/>
        </w:rPr>
      </w:pPr>
      <w:r w:rsidRPr="00705E51">
        <w:rPr>
          <w:rFonts w:ascii="Arial" w:hAnsi="Arial" w:cs="Arial"/>
        </w:rPr>
        <w:t>Have l</w:t>
      </w:r>
      <w:r w:rsidR="00577B07" w:rsidRPr="00705E51">
        <w:rPr>
          <w:rFonts w:ascii="Arial" w:hAnsi="Arial" w:cs="Arial"/>
        </w:rPr>
        <w:t>eaders made suitable alternative arrangements to minimise the impact of these limitations, either by providing pupils with devices and/or internet access or ensuring appropriate offline provision where pupils without access are considered vulnerable and are expected to come into school</w:t>
      </w:r>
      <w:r w:rsidRPr="00705E51">
        <w:rPr>
          <w:rFonts w:ascii="Arial" w:hAnsi="Arial" w:cs="Arial"/>
        </w:rPr>
        <w:t>?</w:t>
      </w:r>
    </w:p>
    <w:p w14:paraId="7B61FA80" w14:textId="31C6AA42" w:rsidR="00927E95" w:rsidRPr="00705E51" w:rsidRDefault="00927E95" w:rsidP="00942B89">
      <w:pPr>
        <w:pStyle w:val="ListParagraph"/>
        <w:numPr>
          <w:ilvl w:val="0"/>
          <w:numId w:val="15"/>
        </w:numPr>
        <w:pBdr>
          <w:top w:val="nil"/>
          <w:left w:val="nil"/>
          <w:bottom w:val="nil"/>
          <w:right w:val="nil"/>
          <w:between w:val="nil"/>
        </w:pBdr>
        <w:rPr>
          <w:rFonts w:ascii="Arial" w:hAnsi="Arial" w:cs="Arial"/>
        </w:rPr>
      </w:pPr>
      <w:r w:rsidRPr="00705E51">
        <w:rPr>
          <w:rFonts w:ascii="Arial" w:hAnsi="Arial" w:cs="Arial"/>
        </w:rPr>
        <w:lastRenderedPageBreak/>
        <w:t xml:space="preserve">Do children and young people with high needs, including disadvantaged pupils, SEND and vulnerable </w:t>
      </w:r>
      <w:proofErr w:type="gramStart"/>
      <w:r w:rsidRPr="00705E51">
        <w:rPr>
          <w:rFonts w:ascii="Arial" w:hAnsi="Arial" w:cs="Arial"/>
        </w:rPr>
        <w:t>pupils,</w:t>
      </w:r>
      <w:proofErr w:type="gramEnd"/>
      <w:r w:rsidRPr="00705E51">
        <w:rPr>
          <w:rFonts w:ascii="Arial" w:hAnsi="Arial" w:cs="Arial"/>
        </w:rPr>
        <w:t xml:space="preserve"> have the right structures and provision in place to help remote education?</w:t>
      </w:r>
    </w:p>
    <w:p w14:paraId="39D81C84" w14:textId="77777777" w:rsidR="00927E95" w:rsidRPr="00705E51" w:rsidRDefault="00927E95" w:rsidP="00927E95">
      <w:pPr>
        <w:pStyle w:val="ListParagraph"/>
        <w:pBdr>
          <w:top w:val="nil"/>
          <w:left w:val="nil"/>
          <w:bottom w:val="nil"/>
          <w:right w:val="nil"/>
          <w:between w:val="nil"/>
        </w:pBdr>
        <w:rPr>
          <w:rFonts w:ascii="Arial" w:hAnsi="Arial" w:cs="Arial"/>
          <w:i/>
          <w:iCs/>
        </w:rPr>
      </w:pPr>
      <w:r w:rsidRPr="00705E51">
        <w:rPr>
          <w:rFonts w:ascii="Arial" w:hAnsi="Arial" w:cs="Arial"/>
          <w:i/>
          <w:iCs/>
        </w:rPr>
        <w:t>This includes guidance for parents and carers on how to effectively support remote education, and ensuring pupils have access to the right hardware and software to support their needs.</w:t>
      </w:r>
    </w:p>
    <w:p w14:paraId="6EC8A576" w14:textId="31563B37" w:rsidR="00927E95" w:rsidRPr="00705E51" w:rsidRDefault="00927E95" w:rsidP="00942B89">
      <w:pPr>
        <w:pStyle w:val="ListParagraph"/>
        <w:numPr>
          <w:ilvl w:val="0"/>
          <w:numId w:val="15"/>
        </w:numPr>
        <w:pBdr>
          <w:top w:val="nil"/>
          <w:left w:val="nil"/>
          <w:bottom w:val="nil"/>
          <w:right w:val="nil"/>
          <w:between w:val="nil"/>
        </w:pBdr>
        <w:rPr>
          <w:rFonts w:ascii="Arial" w:hAnsi="Arial" w:cs="Arial"/>
        </w:rPr>
      </w:pPr>
      <w:r w:rsidRPr="00705E51">
        <w:rPr>
          <w:rFonts w:ascii="Arial" w:eastAsia="Arial" w:hAnsi="Arial" w:cs="Arial"/>
        </w:rPr>
        <w:t xml:space="preserve">Does the school have systems for checking daily whether pupils are engaging with their work, and does it inform parents and carers immediately where engagement is a </w:t>
      </w:r>
      <w:r w:rsidR="004A1D59" w:rsidRPr="00705E51">
        <w:rPr>
          <w:rFonts w:ascii="Arial" w:eastAsia="Arial" w:hAnsi="Arial" w:cs="Arial"/>
        </w:rPr>
        <w:t>concern?</w:t>
      </w:r>
    </w:p>
    <w:p w14:paraId="2D4A634B" w14:textId="18F6B6A4" w:rsidR="00927E95" w:rsidRPr="00705E51" w:rsidRDefault="00927E95" w:rsidP="00942B89">
      <w:pPr>
        <w:pStyle w:val="ListParagraph"/>
        <w:numPr>
          <w:ilvl w:val="0"/>
          <w:numId w:val="15"/>
        </w:numPr>
        <w:pBdr>
          <w:top w:val="nil"/>
          <w:left w:val="nil"/>
          <w:bottom w:val="nil"/>
          <w:right w:val="nil"/>
          <w:between w:val="nil"/>
        </w:pBdr>
        <w:rPr>
          <w:rFonts w:ascii="Arial" w:hAnsi="Arial" w:cs="Arial"/>
        </w:rPr>
      </w:pPr>
      <w:r w:rsidRPr="00705E51">
        <w:rPr>
          <w:rFonts w:ascii="Arial" w:hAnsi="Arial" w:cs="Arial"/>
        </w:rPr>
        <w:t xml:space="preserve">How well does the school support pupils where necessary to use technology effectively for remote education, including assistive technologies for pupils with </w:t>
      </w:r>
      <w:proofErr w:type="gramStart"/>
      <w:r w:rsidRPr="00705E51">
        <w:rPr>
          <w:rFonts w:ascii="Arial" w:hAnsi="Arial" w:cs="Arial"/>
        </w:rPr>
        <w:t>SEND.</w:t>
      </w:r>
      <w:proofErr w:type="gramEnd"/>
    </w:p>
    <w:p w14:paraId="4BC96F3E" w14:textId="3FE55B9F" w:rsidR="00927E95" w:rsidRPr="00705E51" w:rsidRDefault="00927E95" w:rsidP="00927E95">
      <w:pPr>
        <w:pBdr>
          <w:top w:val="nil"/>
          <w:left w:val="nil"/>
          <w:bottom w:val="nil"/>
          <w:right w:val="nil"/>
          <w:between w:val="nil"/>
        </w:pBdr>
        <w:rPr>
          <w:rFonts w:ascii="Arial" w:hAnsi="Arial" w:cs="Arial"/>
        </w:rPr>
      </w:pPr>
    </w:p>
    <w:p w14:paraId="5CF8A718" w14:textId="4D124ABA" w:rsidR="00927E95" w:rsidRPr="00705E51" w:rsidRDefault="00927E95" w:rsidP="00927E95">
      <w:pPr>
        <w:pBdr>
          <w:top w:val="nil"/>
          <w:left w:val="nil"/>
          <w:bottom w:val="nil"/>
          <w:right w:val="nil"/>
          <w:between w:val="nil"/>
        </w:pBdr>
        <w:rPr>
          <w:rFonts w:ascii="Arial" w:hAnsi="Arial" w:cs="Arial"/>
          <w:b/>
          <w:bCs/>
          <w:u w:val="single"/>
        </w:rPr>
      </w:pPr>
      <w:r w:rsidRPr="00705E51">
        <w:rPr>
          <w:rFonts w:ascii="Arial" w:hAnsi="Arial" w:cs="Arial"/>
          <w:b/>
          <w:bCs/>
          <w:u w:val="single"/>
        </w:rPr>
        <w:t>Section 3: Curriculum planning and delivery</w:t>
      </w:r>
    </w:p>
    <w:p w14:paraId="0DD4965E" w14:textId="1F2FF5CA" w:rsidR="00927E95" w:rsidRPr="00705E51" w:rsidRDefault="00927E95" w:rsidP="00927E95">
      <w:pPr>
        <w:rPr>
          <w:rFonts w:ascii="Arial" w:eastAsia="Arial" w:hAnsi="Arial" w:cs="Arial"/>
          <w:b/>
        </w:rPr>
      </w:pPr>
      <w:r w:rsidRPr="00705E51">
        <w:rPr>
          <w:rFonts w:ascii="Arial" w:eastAsia="Arial" w:hAnsi="Arial" w:cs="Arial"/>
          <w:b/>
        </w:rPr>
        <w:t xml:space="preserve">Does the school have well-sequenced curricula that support ‘hybrid’ teaching, where some children are taught in class (such as vulnerable children and children of critical workers) and others at home, and has the relevant resources in place to deliver the curriculum </w:t>
      </w:r>
      <w:proofErr w:type="gramStart"/>
      <w:r w:rsidRPr="00705E51">
        <w:rPr>
          <w:rFonts w:ascii="Arial" w:eastAsia="Arial" w:hAnsi="Arial" w:cs="Arial"/>
          <w:b/>
        </w:rPr>
        <w:t>remotely.</w:t>
      </w:r>
      <w:proofErr w:type="gramEnd"/>
    </w:p>
    <w:p w14:paraId="7F348289" w14:textId="77777777" w:rsidR="00927E95" w:rsidRPr="00705E51" w:rsidRDefault="00927E95" w:rsidP="00942B89">
      <w:pPr>
        <w:pStyle w:val="ListParagraph"/>
        <w:numPr>
          <w:ilvl w:val="0"/>
          <w:numId w:val="16"/>
        </w:numPr>
        <w:pBdr>
          <w:top w:val="nil"/>
          <w:left w:val="nil"/>
          <w:bottom w:val="nil"/>
          <w:right w:val="nil"/>
          <w:between w:val="nil"/>
        </w:pBdr>
        <w:rPr>
          <w:rFonts w:ascii="Arial" w:hAnsi="Arial" w:cs="Arial"/>
        </w:rPr>
      </w:pPr>
      <w:r w:rsidRPr="00705E51">
        <w:rPr>
          <w:rFonts w:ascii="Arial" w:hAnsi="Arial" w:cs="Arial"/>
        </w:rPr>
        <w:t>Does the school sets work that is of equivalent length to the core teaching pupils would receive in school in an appropriate range of subjects, and as a minimum:</w:t>
      </w:r>
    </w:p>
    <w:p w14:paraId="4D5D7784" w14:textId="77777777" w:rsidR="00927E95" w:rsidRPr="00705E51" w:rsidRDefault="00927E95" w:rsidP="00927E95">
      <w:pPr>
        <w:pStyle w:val="ListParagraph"/>
        <w:pBdr>
          <w:top w:val="nil"/>
          <w:left w:val="nil"/>
          <w:bottom w:val="nil"/>
          <w:right w:val="nil"/>
          <w:between w:val="nil"/>
        </w:pBdr>
        <w:rPr>
          <w:rFonts w:ascii="Arial" w:hAnsi="Arial" w:cs="Arial"/>
        </w:rPr>
      </w:pPr>
      <w:r w:rsidRPr="00705E51">
        <w:rPr>
          <w:rFonts w:ascii="Arial" w:hAnsi="Arial" w:cs="Arial"/>
        </w:rPr>
        <w:t>- Key stage 1: 3 hours a day, on average, across the school cohort, with less for younger children</w:t>
      </w:r>
    </w:p>
    <w:p w14:paraId="06019BE0" w14:textId="77777777" w:rsidR="00927E95" w:rsidRPr="00705E51" w:rsidRDefault="00927E95" w:rsidP="00927E95">
      <w:pPr>
        <w:pStyle w:val="ListParagraph"/>
        <w:pBdr>
          <w:top w:val="nil"/>
          <w:left w:val="nil"/>
          <w:bottom w:val="nil"/>
          <w:right w:val="nil"/>
          <w:between w:val="nil"/>
        </w:pBdr>
        <w:rPr>
          <w:rFonts w:ascii="Arial" w:hAnsi="Arial" w:cs="Arial"/>
        </w:rPr>
      </w:pPr>
      <w:r w:rsidRPr="00705E51">
        <w:rPr>
          <w:rFonts w:ascii="Arial" w:hAnsi="Arial" w:cs="Arial"/>
        </w:rPr>
        <w:t>- Key stage 2: 4 hours a day</w:t>
      </w:r>
    </w:p>
    <w:p w14:paraId="4BDEEF76" w14:textId="026E72A5" w:rsidR="00927E95" w:rsidRPr="00705E51" w:rsidRDefault="00927E95" w:rsidP="00927E95">
      <w:pPr>
        <w:pStyle w:val="ListParagraph"/>
        <w:pBdr>
          <w:top w:val="nil"/>
          <w:left w:val="nil"/>
          <w:bottom w:val="nil"/>
          <w:right w:val="nil"/>
          <w:between w:val="nil"/>
        </w:pBdr>
        <w:rPr>
          <w:rFonts w:ascii="Arial" w:hAnsi="Arial" w:cs="Arial"/>
        </w:rPr>
      </w:pPr>
      <w:r w:rsidRPr="00705E51">
        <w:rPr>
          <w:rFonts w:ascii="Arial" w:hAnsi="Arial" w:cs="Arial"/>
        </w:rPr>
        <w:t>- Key stages 3 and 4: 5 hours a day</w:t>
      </w:r>
    </w:p>
    <w:p w14:paraId="4718CE58" w14:textId="77777777" w:rsidR="00927E95" w:rsidRPr="00705E51" w:rsidRDefault="00927E95" w:rsidP="00942B89">
      <w:pPr>
        <w:pStyle w:val="ListParagraph"/>
        <w:numPr>
          <w:ilvl w:val="0"/>
          <w:numId w:val="16"/>
        </w:numPr>
        <w:pBdr>
          <w:top w:val="nil"/>
          <w:left w:val="nil"/>
          <w:bottom w:val="nil"/>
          <w:right w:val="nil"/>
          <w:between w:val="nil"/>
        </w:pBdr>
        <w:rPr>
          <w:rFonts w:ascii="Arial" w:hAnsi="Arial" w:cs="Arial"/>
          <w:bCs/>
          <w:i/>
          <w:iCs/>
        </w:rPr>
      </w:pPr>
      <w:r w:rsidRPr="00705E51">
        <w:rPr>
          <w:rFonts w:ascii="Arial" w:hAnsi="Arial" w:cs="Arial"/>
        </w:rPr>
        <w:t xml:space="preserve">Does the school have a clear, well-sequenced curriculum that supports pupils both in class and remotely? </w:t>
      </w:r>
      <w:r w:rsidRPr="00705E51">
        <w:rPr>
          <w:rFonts w:ascii="Arial" w:hAnsi="Arial" w:cs="Arial"/>
          <w:bCs/>
          <w:i/>
          <w:iCs/>
        </w:rPr>
        <w:t>This could include a remote curriculum that is identical to the one taught in class, one that is similar but adapted or one that is completely different.</w:t>
      </w:r>
    </w:p>
    <w:p w14:paraId="7BF4221F" w14:textId="77777777" w:rsidR="00C725ED" w:rsidRPr="00705E51" w:rsidRDefault="00927E95" w:rsidP="00942B89">
      <w:pPr>
        <w:pStyle w:val="ListParagraph"/>
        <w:numPr>
          <w:ilvl w:val="0"/>
          <w:numId w:val="16"/>
        </w:numPr>
        <w:pBdr>
          <w:top w:val="nil"/>
          <w:left w:val="nil"/>
          <w:bottom w:val="nil"/>
          <w:right w:val="nil"/>
          <w:between w:val="nil"/>
        </w:pBdr>
        <w:rPr>
          <w:rFonts w:ascii="Arial" w:hAnsi="Arial" w:cs="Arial"/>
          <w:i/>
          <w:iCs/>
        </w:rPr>
      </w:pPr>
      <w:r w:rsidRPr="00705E51">
        <w:rPr>
          <w:rFonts w:ascii="Arial" w:hAnsi="Arial" w:cs="Arial"/>
          <w:bCs/>
        </w:rPr>
        <w:t xml:space="preserve">Does the </w:t>
      </w:r>
      <w:r w:rsidRPr="00705E51">
        <w:rPr>
          <w:rFonts w:ascii="Arial" w:hAnsi="Arial" w:cs="Arial"/>
        </w:rPr>
        <w:t xml:space="preserve">school have a system in place to support remote education, using curriculum-aligned, resources? </w:t>
      </w:r>
      <w:r w:rsidRPr="00705E51">
        <w:rPr>
          <w:rFonts w:ascii="Arial" w:hAnsi="Arial" w:cs="Arial"/>
          <w:i/>
          <w:iCs/>
        </w:rPr>
        <w:t>Where remote education is taking place, it should include recorded or live, direct teaching time from the school or other educational providers (such Oak National Academy), and</w:t>
      </w:r>
      <w:r w:rsidRPr="00705E51">
        <w:rPr>
          <w:rFonts w:ascii="Arial" w:hAnsi="Arial" w:cs="Arial"/>
          <w:i/>
          <w:iCs/>
          <w:lang w:val="en"/>
        </w:rPr>
        <w:t xml:space="preserve"> time given for pupils to complete tasks and assignments independently.</w:t>
      </w:r>
      <w:r w:rsidRPr="00705E51">
        <w:rPr>
          <w:rFonts w:ascii="Arial" w:hAnsi="Arial" w:cs="Arial"/>
          <w:i/>
          <w:iCs/>
        </w:rPr>
        <w:t xml:space="preserve"> </w:t>
      </w:r>
    </w:p>
    <w:p w14:paraId="63497E1D" w14:textId="77777777" w:rsidR="00C725ED" w:rsidRPr="00705E51" w:rsidRDefault="00C725ED" w:rsidP="00942B89">
      <w:pPr>
        <w:pStyle w:val="ListParagraph"/>
        <w:numPr>
          <w:ilvl w:val="0"/>
          <w:numId w:val="16"/>
        </w:numPr>
        <w:pBdr>
          <w:top w:val="nil"/>
          <w:left w:val="nil"/>
          <w:bottom w:val="nil"/>
          <w:right w:val="nil"/>
          <w:between w:val="nil"/>
        </w:pBdr>
        <w:rPr>
          <w:rFonts w:ascii="Arial" w:hAnsi="Arial" w:cs="Arial"/>
          <w:i/>
          <w:iCs/>
        </w:rPr>
      </w:pPr>
      <w:r w:rsidRPr="00705E51">
        <w:rPr>
          <w:rFonts w:ascii="Arial" w:hAnsi="Arial" w:cs="Arial"/>
          <w:bCs/>
        </w:rPr>
        <w:t>Does t</w:t>
      </w:r>
      <w:r w:rsidR="00927E95" w:rsidRPr="00705E51">
        <w:rPr>
          <w:rFonts w:ascii="Arial" w:hAnsi="Arial" w:cs="Arial"/>
        </w:rPr>
        <w:t>he school use a digital platform to support effective communication and accessibility for all pupils, including those with SEND</w:t>
      </w:r>
      <w:r w:rsidRPr="00705E51">
        <w:rPr>
          <w:rFonts w:ascii="Arial" w:hAnsi="Arial" w:cs="Arial"/>
        </w:rPr>
        <w:t>?</w:t>
      </w:r>
    </w:p>
    <w:p w14:paraId="59AD6811" w14:textId="6AD0D083" w:rsidR="00C725ED" w:rsidRPr="00705E51" w:rsidRDefault="00C725ED" w:rsidP="00942B89">
      <w:pPr>
        <w:pStyle w:val="ListParagraph"/>
        <w:widowControl w:val="0"/>
        <w:numPr>
          <w:ilvl w:val="0"/>
          <w:numId w:val="16"/>
        </w:numPr>
        <w:pBdr>
          <w:top w:val="nil"/>
          <w:left w:val="nil"/>
          <w:bottom w:val="nil"/>
          <w:right w:val="nil"/>
          <w:between w:val="nil"/>
        </w:pBdr>
        <w:overflowPunct w:val="0"/>
        <w:autoSpaceDE w:val="0"/>
        <w:autoSpaceDN w:val="0"/>
        <w:adjustRightInd w:val="0"/>
        <w:spacing w:after="0"/>
        <w:textAlignment w:val="baseline"/>
        <w:rPr>
          <w:rFonts w:ascii="Arial" w:hAnsi="Arial" w:cs="Arial"/>
        </w:rPr>
      </w:pPr>
      <w:r w:rsidRPr="00705E51">
        <w:rPr>
          <w:rFonts w:ascii="Arial" w:hAnsi="Arial" w:cs="Arial"/>
          <w:bCs/>
        </w:rPr>
        <w:t>Does t</w:t>
      </w:r>
      <w:r w:rsidRPr="00705E51">
        <w:rPr>
          <w:rFonts w:ascii="Arial" w:eastAsia="Arial" w:hAnsi="Arial" w:cs="Arial"/>
        </w:rPr>
        <w:t>he school have a plan in place to gauge how well all pupils are progressing through the curriculum using questions and other suitable tasks?</w:t>
      </w:r>
    </w:p>
    <w:p w14:paraId="67182105" w14:textId="1E56B03B" w:rsidR="00C725ED" w:rsidRPr="00705E51" w:rsidRDefault="00C725ED" w:rsidP="00942B89">
      <w:pPr>
        <w:pStyle w:val="ListParagraph"/>
        <w:numPr>
          <w:ilvl w:val="0"/>
          <w:numId w:val="16"/>
        </w:numPr>
        <w:pBdr>
          <w:top w:val="nil"/>
          <w:left w:val="nil"/>
          <w:bottom w:val="nil"/>
          <w:right w:val="nil"/>
          <w:between w:val="nil"/>
        </w:pBdr>
        <w:rPr>
          <w:rFonts w:ascii="Arial" w:hAnsi="Arial" w:cs="Arial"/>
          <w:i/>
          <w:iCs/>
        </w:rPr>
      </w:pPr>
      <w:r w:rsidRPr="00705E51">
        <w:rPr>
          <w:rFonts w:ascii="Arial" w:eastAsia="Arial" w:hAnsi="Arial" w:cs="Arial"/>
        </w:rPr>
        <w:t>Does the school provide feedback, at least weekly, using digitally-facilitated or whole-class feedback where appropriate?</w:t>
      </w:r>
    </w:p>
    <w:p w14:paraId="7EB38C5D" w14:textId="4F54E823" w:rsidR="00C725ED" w:rsidRPr="00705E51" w:rsidRDefault="00C725ED" w:rsidP="00C725ED">
      <w:pPr>
        <w:pBdr>
          <w:top w:val="nil"/>
          <w:left w:val="nil"/>
          <w:bottom w:val="nil"/>
          <w:right w:val="nil"/>
          <w:between w:val="nil"/>
        </w:pBdr>
        <w:rPr>
          <w:rFonts w:ascii="Arial" w:hAnsi="Arial" w:cs="Arial"/>
          <w:i/>
          <w:iCs/>
        </w:rPr>
      </w:pPr>
    </w:p>
    <w:p w14:paraId="68061466" w14:textId="49540C6D" w:rsidR="00C725ED" w:rsidRPr="00705E51" w:rsidRDefault="00C725ED" w:rsidP="00C725ED">
      <w:pPr>
        <w:pBdr>
          <w:top w:val="nil"/>
          <w:left w:val="nil"/>
          <w:bottom w:val="nil"/>
          <w:right w:val="nil"/>
          <w:between w:val="nil"/>
        </w:pBdr>
        <w:rPr>
          <w:rFonts w:ascii="Arial" w:hAnsi="Arial" w:cs="Arial"/>
          <w:b/>
          <w:bCs/>
        </w:rPr>
      </w:pPr>
      <w:r w:rsidRPr="00705E51">
        <w:rPr>
          <w:rFonts w:ascii="Arial" w:hAnsi="Arial" w:cs="Arial"/>
          <w:b/>
          <w:bCs/>
        </w:rPr>
        <w:t>Section 4: Capacity and capability</w:t>
      </w:r>
    </w:p>
    <w:p w14:paraId="386D8179" w14:textId="6F15883D" w:rsidR="00C725ED" w:rsidRPr="00705E51" w:rsidRDefault="00C725ED" w:rsidP="00C725ED">
      <w:pPr>
        <w:pBdr>
          <w:top w:val="nil"/>
          <w:left w:val="nil"/>
          <w:bottom w:val="nil"/>
          <w:right w:val="nil"/>
          <w:between w:val="nil"/>
        </w:pBdr>
        <w:rPr>
          <w:rFonts w:ascii="Arial" w:hAnsi="Arial" w:cs="Arial"/>
          <w:b/>
        </w:rPr>
      </w:pPr>
      <w:r w:rsidRPr="00705E51">
        <w:rPr>
          <w:rFonts w:ascii="Arial" w:eastAsia="Arial" w:hAnsi="Arial" w:cs="Arial"/>
          <w:b/>
        </w:rPr>
        <w:t>To what extent does the school support staff to deliver high-quality remote education?</w:t>
      </w:r>
    </w:p>
    <w:p w14:paraId="0B841BF7" w14:textId="77777777" w:rsidR="00C725ED" w:rsidRPr="00705E51" w:rsidRDefault="00C725ED" w:rsidP="00942B89">
      <w:pPr>
        <w:pStyle w:val="ListParagraph"/>
        <w:numPr>
          <w:ilvl w:val="0"/>
          <w:numId w:val="17"/>
        </w:numPr>
        <w:pBdr>
          <w:top w:val="nil"/>
          <w:left w:val="nil"/>
          <w:bottom w:val="nil"/>
          <w:right w:val="nil"/>
          <w:between w:val="nil"/>
        </w:pBdr>
        <w:rPr>
          <w:rFonts w:ascii="Arial" w:hAnsi="Arial" w:cs="Arial"/>
        </w:rPr>
      </w:pPr>
      <w:r w:rsidRPr="00705E51">
        <w:rPr>
          <w:rFonts w:ascii="Arial" w:hAnsi="Arial" w:cs="Arial"/>
          <w:bCs/>
        </w:rPr>
        <w:t>Are senior leaders aware of all the guidance and do they ensure wider teaching/school staff are aware of (and how to access) resources available to support remote teaching?</w:t>
      </w:r>
    </w:p>
    <w:p w14:paraId="31BEFBFD" w14:textId="77777777" w:rsidR="00C725ED" w:rsidRPr="00705E51" w:rsidRDefault="00C725ED" w:rsidP="00942B89">
      <w:pPr>
        <w:pStyle w:val="ListParagraph"/>
        <w:numPr>
          <w:ilvl w:val="0"/>
          <w:numId w:val="17"/>
        </w:numPr>
        <w:pBdr>
          <w:top w:val="nil"/>
          <w:left w:val="nil"/>
          <w:bottom w:val="nil"/>
          <w:right w:val="nil"/>
          <w:between w:val="nil"/>
        </w:pBdr>
        <w:rPr>
          <w:rFonts w:ascii="Arial" w:hAnsi="Arial" w:cs="Arial"/>
        </w:rPr>
      </w:pPr>
      <w:proofErr w:type="gramStart"/>
      <w:r w:rsidRPr="00705E51">
        <w:rPr>
          <w:rFonts w:ascii="Arial" w:hAnsi="Arial" w:cs="Arial"/>
          <w:bCs/>
        </w:rPr>
        <w:lastRenderedPageBreak/>
        <w:t>Do s</w:t>
      </w:r>
      <w:r w:rsidRPr="00705E51">
        <w:rPr>
          <w:rFonts w:ascii="Arial" w:eastAsia="Arial" w:hAnsi="Arial" w:cs="Arial"/>
        </w:rPr>
        <w:t>taff</w:t>
      </w:r>
      <w:proofErr w:type="gramEnd"/>
      <w:r w:rsidRPr="00705E51">
        <w:rPr>
          <w:rFonts w:ascii="Arial" w:eastAsia="Arial" w:hAnsi="Arial" w:cs="Arial"/>
        </w:rPr>
        <w:t xml:space="preserve"> have access to the digital resources and tools (for example, textbooks, workbooks, platforms, devices and internet) they need to teach and support pupils remotely?</w:t>
      </w:r>
    </w:p>
    <w:p w14:paraId="7DE40D3A" w14:textId="3A67C8C6" w:rsidR="00C725ED" w:rsidRPr="00705E51" w:rsidRDefault="00800796" w:rsidP="00942B89">
      <w:pPr>
        <w:pStyle w:val="ListParagraph"/>
        <w:numPr>
          <w:ilvl w:val="0"/>
          <w:numId w:val="17"/>
        </w:numPr>
        <w:pBdr>
          <w:top w:val="nil"/>
          <w:left w:val="nil"/>
          <w:bottom w:val="nil"/>
          <w:right w:val="nil"/>
          <w:between w:val="nil"/>
        </w:pBdr>
        <w:rPr>
          <w:rFonts w:ascii="Arial" w:hAnsi="Arial" w:cs="Arial"/>
        </w:rPr>
      </w:pPr>
      <w:r>
        <w:rPr>
          <w:rFonts w:ascii="Arial" w:eastAsia="Arial" w:hAnsi="Arial" w:cs="Arial"/>
        </w:rPr>
        <w:t xml:space="preserve">Where used, </w:t>
      </w:r>
      <w:proofErr w:type="gramStart"/>
      <w:r>
        <w:rPr>
          <w:rFonts w:ascii="Arial" w:eastAsia="Arial" w:hAnsi="Arial" w:cs="Arial"/>
        </w:rPr>
        <w:t xml:space="preserve">do </w:t>
      </w:r>
      <w:bookmarkStart w:id="24" w:name="_GoBack"/>
      <w:bookmarkEnd w:id="24"/>
      <w:r w:rsidR="00C725ED" w:rsidRPr="00705E51">
        <w:rPr>
          <w:rFonts w:ascii="Arial" w:eastAsia="Arial" w:hAnsi="Arial" w:cs="Arial"/>
        </w:rPr>
        <w:t>staff</w:t>
      </w:r>
      <w:proofErr w:type="gramEnd"/>
      <w:r w:rsidR="00C725ED" w:rsidRPr="00705E51">
        <w:rPr>
          <w:rFonts w:ascii="Arial" w:eastAsia="Arial" w:hAnsi="Arial" w:cs="Arial"/>
        </w:rPr>
        <w:t xml:space="preserve"> have the appropriate training and support to use digital tools and resources, including how to ensure they are accessible for pupils with SEND?</w:t>
      </w:r>
    </w:p>
    <w:p w14:paraId="49EE6F76" w14:textId="6E3D0796" w:rsidR="00C725ED" w:rsidRPr="00705E51" w:rsidRDefault="00C725ED" w:rsidP="00942B89">
      <w:pPr>
        <w:pStyle w:val="ListParagraph"/>
        <w:numPr>
          <w:ilvl w:val="0"/>
          <w:numId w:val="17"/>
        </w:numPr>
        <w:pBdr>
          <w:top w:val="nil"/>
          <w:left w:val="nil"/>
          <w:bottom w:val="nil"/>
          <w:right w:val="nil"/>
          <w:between w:val="nil"/>
        </w:pBdr>
        <w:rPr>
          <w:rFonts w:ascii="Arial" w:hAnsi="Arial" w:cs="Arial"/>
        </w:rPr>
      </w:pPr>
      <w:r w:rsidRPr="00705E51">
        <w:rPr>
          <w:rFonts w:ascii="Arial" w:eastAsia="Arial" w:hAnsi="Arial" w:cs="Arial"/>
        </w:rPr>
        <w:t>Where possible, is the training provided sustained and iterative to ensure staff continue to support effective teaching practice remotely?</w:t>
      </w:r>
    </w:p>
    <w:p w14:paraId="3658E7A6" w14:textId="06CDEEC1" w:rsidR="004B500E" w:rsidRPr="00705E51" w:rsidRDefault="004B500E" w:rsidP="00942B89">
      <w:pPr>
        <w:pStyle w:val="ListParagraph"/>
        <w:numPr>
          <w:ilvl w:val="0"/>
          <w:numId w:val="17"/>
        </w:numPr>
        <w:pBdr>
          <w:top w:val="nil"/>
          <w:left w:val="nil"/>
          <w:bottom w:val="nil"/>
          <w:right w:val="nil"/>
          <w:between w:val="nil"/>
        </w:pBdr>
        <w:rPr>
          <w:rFonts w:ascii="Arial" w:hAnsi="Arial" w:cs="Arial"/>
        </w:rPr>
      </w:pPr>
      <w:r w:rsidRPr="00705E51">
        <w:rPr>
          <w:rFonts w:ascii="Arial" w:hAnsi="Arial" w:cs="Arial"/>
        </w:rPr>
        <w:t xml:space="preserve">Is the school is sharing best practice and making best use of capacity across schools to address any known gaps, including via established school-to-school support networks like the </w:t>
      </w:r>
      <w:hyperlink r:id="rId21" w:history="1">
        <w:proofErr w:type="spellStart"/>
        <w:r w:rsidRPr="00705E51">
          <w:rPr>
            <w:rStyle w:val="Hyperlink"/>
            <w:rFonts w:ascii="Arial" w:hAnsi="Arial" w:cs="Arial"/>
            <w:color w:val="auto"/>
          </w:rPr>
          <w:t>EdTech</w:t>
        </w:r>
        <w:proofErr w:type="spellEnd"/>
        <w:r w:rsidRPr="00705E51">
          <w:rPr>
            <w:rStyle w:val="Hyperlink"/>
            <w:rFonts w:ascii="Arial" w:hAnsi="Arial" w:cs="Arial"/>
            <w:color w:val="auto"/>
          </w:rPr>
          <w:t xml:space="preserve"> Demonstrator Programme</w:t>
        </w:r>
      </w:hyperlink>
      <w:r w:rsidRPr="00705E51">
        <w:rPr>
          <w:rFonts w:ascii="Arial" w:hAnsi="Arial" w:cs="Arial"/>
        </w:rPr>
        <w:t xml:space="preserve"> and curriculum hubs?</w:t>
      </w:r>
    </w:p>
    <w:p w14:paraId="254D19B6" w14:textId="78F9C01E" w:rsidR="004B500E" w:rsidRPr="00705E51" w:rsidRDefault="004B500E" w:rsidP="004B500E">
      <w:pPr>
        <w:pBdr>
          <w:top w:val="nil"/>
          <w:left w:val="nil"/>
          <w:bottom w:val="nil"/>
          <w:right w:val="nil"/>
          <w:between w:val="nil"/>
        </w:pBdr>
        <w:rPr>
          <w:rFonts w:ascii="Arial" w:hAnsi="Arial" w:cs="Arial"/>
          <w:b/>
          <w:bCs/>
          <w:u w:val="single"/>
        </w:rPr>
      </w:pPr>
      <w:r w:rsidRPr="00705E51">
        <w:rPr>
          <w:rFonts w:ascii="Arial" w:hAnsi="Arial" w:cs="Arial"/>
          <w:b/>
          <w:bCs/>
          <w:u w:val="single"/>
        </w:rPr>
        <w:t>Section 5: Communication</w:t>
      </w:r>
    </w:p>
    <w:p w14:paraId="696C56D4" w14:textId="2439C4FF" w:rsidR="00B53040" w:rsidRPr="00705E51" w:rsidRDefault="004B500E" w:rsidP="00B53040">
      <w:pPr>
        <w:rPr>
          <w:rFonts w:ascii="Arial" w:eastAsia="Arial" w:hAnsi="Arial" w:cs="Arial"/>
          <w:b/>
        </w:rPr>
      </w:pPr>
      <w:r w:rsidRPr="00705E51">
        <w:rPr>
          <w:rFonts w:ascii="Arial" w:eastAsia="Arial" w:hAnsi="Arial" w:cs="Arial"/>
          <w:b/>
        </w:rPr>
        <w:t>To what extent is the school maintaining strong communication with pupils, parents and carers, and continuing to work effectively with other third parties?</w:t>
      </w:r>
    </w:p>
    <w:p w14:paraId="4BFDF194" w14:textId="77777777" w:rsidR="004B500E" w:rsidRPr="00705E51" w:rsidRDefault="004B500E" w:rsidP="00942B89">
      <w:pPr>
        <w:pStyle w:val="ListParagraph"/>
        <w:widowControl w:val="0"/>
        <w:numPr>
          <w:ilvl w:val="0"/>
          <w:numId w:val="18"/>
        </w:numPr>
        <w:pBdr>
          <w:top w:val="nil"/>
          <w:left w:val="nil"/>
          <w:bottom w:val="nil"/>
          <w:right w:val="nil"/>
          <w:between w:val="nil"/>
        </w:pBdr>
        <w:overflowPunct w:val="0"/>
        <w:autoSpaceDE w:val="0"/>
        <w:autoSpaceDN w:val="0"/>
        <w:adjustRightInd w:val="0"/>
        <w:spacing w:after="0"/>
        <w:textAlignment w:val="baseline"/>
        <w:rPr>
          <w:rFonts w:ascii="Arial" w:hAnsi="Arial" w:cs="Arial"/>
        </w:rPr>
      </w:pPr>
      <w:r w:rsidRPr="00705E51">
        <w:rPr>
          <w:rFonts w:ascii="Arial" w:eastAsia="Arial" w:hAnsi="Arial" w:cs="Arial"/>
        </w:rPr>
        <w:t xml:space="preserve">Do parents and carers have clear guidance on how to support pupils at home, and how this is aligned to the remote education information </w:t>
      </w:r>
      <w:r w:rsidRPr="00705E51">
        <w:rPr>
          <w:rFonts w:ascii="Arial" w:hAnsi="Arial" w:cs="Arial"/>
        </w:rPr>
        <w:t>required to be published on the school’s website?</w:t>
      </w:r>
    </w:p>
    <w:p w14:paraId="57473E8E" w14:textId="46F358A7" w:rsidR="004B500E" w:rsidRPr="00705E51" w:rsidRDefault="004B500E" w:rsidP="00942B89">
      <w:pPr>
        <w:pStyle w:val="ListParagraph"/>
        <w:widowControl w:val="0"/>
        <w:numPr>
          <w:ilvl w:val="0"/>
          <w:numId w:val="18"/>
        </w:numPr>
        <w:pBdr>
          <w:top w:val="nil"/>
          <w:left w:val="nil"/>
          <w:bottom w:val="nil"/>
          <w:right w:val="nil"/>
          <w:between w:val="nil"/>
        </w:pBdr>
        <w:overflowPunct w:val="0"/>
        <w:autoSpaceDE w:val="0"/>
        <w:autoSpaceDN w:val="0"/>
        <w:adjustRightInd w:val="0"/>
        <w:spacing w:after="0"/>
        <w:textAlignment w:val="baseline"/>
        <w:rPr>
          <w:rFonts w:ascii="Arial" w:hAnsi="Arial" w:cs="Arial"/>
        </w:rPr>
      </w:pPr>
      <w:r w:rsidRPr="00705E51">
        <w:rPr>
          <w:rFonts w:ascii="Arial" w:hAnsi="Arial" w:cs="Arial"/>
        </w:rPr>
        <w:t>Do p</w:t>
      </w:r>
      <w:r w:rsidRPr="00705E51">
        <w:rPr>
          <w:rFonts w:ascii="Arial" w:eastAsia="Arial" w:hAnsi="Arial" w:cs="Arial"/>
        </w:rPr>
        <w:t>upils understand the expectations on how many hours they should be learning and how to participate in remote education (for example, how to submit assignments)?</w:t>
      </w:r>
    </w:p>
    <w:p w14:paraId="009CC913" w14:textId="60E465F0" w:rsidR="004B500E" w:rsidRPr="00705E51" w:rsidRDefault="004B500E" w:rsidP="00942B89">
      <w:pPr>
        <w:pStyle w:val="ListParagraph"/>
        <w:widowControl w:val="0"/>
        <w:numPr>
          <w:ilvl w:val="0"/>
          <w:numId w:val="18"/>
        </w:numPr>
        <w:pBdr>
          <w:top w:val="nil"/>
          <w:left w:val="nil"/>
          <w:bottom w:val="nil"/>
          <w:right w:val="nil"/>
          <w:between w:val="nil"/>
        </w:pBdr>
        <w:overflowPunct w:val="0"/>
        <w:autoSpaceDE w:val="0"/>
        <w:autoSpaceDN w:val="0"/>
        <w:adjustRightInd w:val="0"/>
        <w:spacing w:after="0"/>
        <w:textAlignment w:val="baseline"/>
        <w:rPr>
          <w:rFonts w:ascii="Arial" w:hAnsi="Arial" w:cs="Arial"/>
        </w:rPr>
      </w:pPr>
      <w:r w:rsidRPr="00705E51">
        <w:rPr>
          <w:rFonts w:ascii="Arial" w:hAnsi="Arial" w:cs="Arial"/>
        </w:rPr>
        <w:t>Are pupils given regular opportunities to attend and participate in shared, interactive lessons and activities to maintain a sense of community and belonging, especially disadvantaged and SEND pupils?</w:t>
      </w:r>
    </w:p>
    <w:p w14:paraId="3527A159" w14:textId="6C65FF45" w:rsidR="004B500E" w:rsidRPr="00705E51" w:rsidRDefault="004B500E" w:rsidP="004B500E">
      <w:pPr>
        <w:widowControl w:val="0"/>
        <w:pBdr>
          <w:top w:val="nil"/>
          <w:left w:val="nil"/>
          <w:bottom w:val="nil"/>
          <w:right w:val="nil"/>
          <w:between w:val="nil"/>
        </w:pBdr>
        <w:overflowPunct w:val="0"/>
        <w:autoSpaceDE w:val="0"/>
        <w:autoSpaceDN w:val="0"/>
        <w:adjustRightInd w:val="0"/>
        <w:spacing w:after="0"/>
        <w:textAlignment w:val="baseline"/>
        <w:rPr>
          <w:rFonts w:ascii="Arial" w:hAnsi="Arial" w:cs="Arial"/>
        </w:rPr>
      </w:pPr>
    </w:p>
    <w:p w14:paraId="1FFEFB52" w14:textId="778F2BDA" w:rsidR="004B500E" w:rsidRPr="00705E51" w:rsidRDefault="004B500E" w:rsidP="004B500E">
      <w:pPr>
        <w:widowControl w:val="0"/>
        <w:pBdr>
          <w:top w:val="nil"/>
          <w:left w:val="nil"/>
          <w:bottom w:val="nil"/>
          <w:right w:val="nil"/>
          <w:between w:val="nil"/>
        </w:pBdr>
        <w:overflowPunct w:val="0"/>
        <w:autoSpaceDE w:val="0"/>
        <w:autoSpaceDN w:val="0"/>
        <w:adjustRightInd w:val="0"/>
        <w:spacing w:after="0"/>
        <w:textAlignment w:val="baseline"/>
        <w:rPr>
          <w:rFonts w:ascii="Arial" w:hAnsi="Arial" w:cs="Arial"/>
          <w:b/>
          <w:bCs/>
          <w:u w:val="single"/>
        </w:rPr>
      </w:pPr>
      <w:r w:rsidRPr="00705E51">
        <w:rPr>
          <w:rFonts w:ascii="Arial" w:hAnsi="Arial" w:cs="Arial"/>
          <w:b/>
          <w:bCs/>
          <w:u w:val="single"/>
        </w:rPr>
        <w:t>Section 6: Safeguarding and wellbeing</w:t>
      </w:r>
    </w:p>
    <w:p w14:paraId="4E906D9E" w14:textId="77777777" w:rsidR="004B500E" w:rsidRPr="00705E51" w:rsidRDefault="004B500E" w:rsidP="004B500E">
      <w:pPr>
        <w:rPr>
          <w:rFonts w:ascii="Arial" w:eastAsia="Arial" w:hAnsi="Arial" w:cs="Arial"/>
          <w:b/>
          <w:bCs/>
        </w:rPr>
      </w:pPr>
      <w:r w:rsidRPr="00705E51">
        <w:rPr>
          <w:rFonts w:ascii="Arial" w:hAnsi="Arial" w:cs="Arial"/>
          <w:b/>
          <w:bCs/>
        </w:rPr>
        <w:t xml:space="preserve">To what extent do teachers and leaders </w:t>
      </w:r>
      <w:r w:rsidRPr="00705E51">
        <w:rPr>
          <w:rFonts w:ascii="Arial" w:eastAsia="Arial" w:hAnsi="Arial" w:cs="Arial"/>
          <w:b/>
          <w:bCs/>
        </w:rPr>
        <w:t>understand how to maintain effective safeguarding arrangements whilst also providing high-quality remote education and supporting pupil wellbeing?</w:t>
      </w:r>
    </w:p>
    <w:p w14:paraId="55427744" w14:textId="77777777" w:rsidR="004B500E" w:rsidRPr="00705E51" w:rsidRDefault="004B500E" w:rsidP="00942B89">
      <w:pPr>
        <w:pStyle w:val="ListParagraph"/>
        <w:numPr>
          <w:ilvl w:val="0"/>
          <w:numId w:val="19"/>
        </w:numPr>
        <w:rPr>
          <w:rFonts w:ascii="Arial" w:eastAsia="Arial" w:hAnsi="Arial" w:cs="Arial"/>
          <w:bCs/>
        </w:rPr>
      </w:pPr>
      <w:r w:rsidRPr="00705E51">
        <w:rPr>
          <w:rFonts w:ascii="Arial" w:hAnsi="Arial" w:cs="Arial"/>
        </w:rPr>
        <w:t xml:space="preserve">Are there clear safeguarding protocols in place to ensure pupils are safe during remote education?  </w:t>
      </w:r>
      <w:r w:rsidRPr="00705E51">
        <w:rPr>
          <w:rFonts w:ascii="Arial" w:hAnsi="Arial" w:cs="Arial"/>
          <w:i/>
          <w:iCs/>
        </w:rPr>
        <w:t>It is essential to have and communicate clear reporting routes so that children, teachers, parents and carers can raise any safeguarding concerns in relation to remote education.</w:t>
      </w:r>
    </w:p>
    <w:p w14:paraId="5A488568" w14:textId="77777777" w:rsidR="006C5C5B" w:rsidRPr="00705E51" w:rsidRDefault="006C5C5B" w:rsidP="00942B89">
      <w:pPr>
        <w:pStyle w:val="ListParagraph"/>
        <w:numPr>
          <w:ilvl w:val="0"/>
          <w:numId w:val="19"/>
        </w:numPr>
        <w:rPr>
          <w:rFonts w:ascii="Arial" w:eastAsia="Arial" w:hAnsi="Arial" w:cs="Arial"/>
          <w:bCs/>
        </w:rPr>
      </w:pPr>
      <w:r w:rsidRPr="00705E51">
        <w:rPr>
          <w:rFonts w:ascii="Arial" w:hAnsi="Arial" w:cs="Arial"/>
          <w:bCs/>
        </w:rPr>
        <w:t>If the school chooses to provide remote education using live streaming and pre-recorded videos, do teachers</w:t>
      </w:r>
      <w:r w:rsidRPr="00705E51">
        <w:rPr>
          <w:rFonts w:ascii="Arial" w:hAnsi="Arial" w:cs="Arial"/>
        </w:rPr>
        <w:t xml:space="preserve"> understand how to keep children safe whilst they are online?</w:t>
      </w:r>
    </w:p>
    <w:p w14:paraId="00B643F2" w14:textId="60DFD61F" w:rsidR="006C5C5B" w:rsidRPr="00705E51" w:rsidRDefault="006C5C5B" w:rsidP="00942B89">
      <w:pPr>
        <w:pStyle w:val="ListParagraph"/>
        <w:numPr>
          <w:ilvl w:val="0"/>
          <w:numId w:val="19"/>
        </w:numPr>
        <w:rPr>
          <w:rFonts w:ascii="Arial" w:eastAsia="Arial" w:hAnsi="Arial" w:cs="Arial"/>
          <w:bCs/>
        </w:rPr>
      </w:pPr>
      <w:r w:rsidRPr="00705E51">
        <w:rPr>
          <w:rFonts w:ascii="Arial" w:hAnsi="Arial" w:cs="Arial"/>
        </w:rPr>
        <w:t>Are leaders</w:t>
      </w:r>
      <w:r w:rsidRPr="00705E51">
        <w:rPr>
          <w:rFonts w:ascii="Arial" w:hAnsi="Arial" w:cs="Arial"/>
          <w:b/>
        </w:rPr>
        <w:t xml:space="preserve">, </w:t>
      </w:r>
      <w:r w:rsidRPr="00705E51">
        <w:rPr>
          <w:rFonts w:ascii="Arial" w:hAnsi="Arial" w:cs="Arial"/>
          <w:bCs/>
        </w:rPr>
        <w:t>t</w:t>
      </w:r>
      <w:r w:rsidRPr="00705E51">
        <w:rPr>
          <w:rFonts w:ascii="Arial" w:hAnsi="Arial" w:cs="Arial"/>
        </w:rPr>
        <w:t xml:space="preserve">eachers and pupils are aware of how to spot potential wellbeing or mental health issues and how to respond? </w:t>
      </w:r>
    </w:p>
    <w:p w14:paraId="7EAA029A" w14:textId="77777777" w:rsidR="006C5C5B" w:rsidRPr="00705E51" w:rsidRDefault="006C5C5B" w:rsidP="00942B89">
      <w:pPr>
        <w:pStyle w:val="ListParagraph"/>
        <w:numPr>
          <w:ilvl w:val="0"/>
          <w:numId w:val="19"/>
        </w:numPr>
        <w:rPr>
          <w:rFonts w:ascii="Arial" w:eastAsia="Arial" w:hAnsi="Arial" w:cs="Arial"/>
          <w:bCs/>
        </w:rPr>
      </w:pPr>
      <w:r w:rsidRPr="00705E51">
        <w:rPr>
          <w:rFonts w:ascii="Arial" w:hAnsi="Arial" w:cs="Arial"/>
        </w:rPr>
        <w:t>Are there regular catch ups with pupils, one to one and via assemblies, particularly for those that are most vulnerable?</w:t>
      </w:r>
    </w:p>
    <w:p w14:paraId="1CEB282E" w14:textId="77777777" w:rsidR="006C5C5B" w:rsidRPr="00705E51" w:rsidRDefault="006C5C5B" w:rsidP="00942B89">
      <w:pPr>
        <w:pStyle w:val="ListParagraph"/>
        <w:numPr>
          <w:ilvl w:val="0"/>
          <w:numId w:val="19"/>
        </w:numPr>
        <w:rPr>
          <w:rFonts w:ascii="Arial" w:eastAsia="Arial" w:hAnsi="Arial" w:cs="Arial"/>
          <w:bCs/>
        </w:rPr>
      </w:pPr>
      <w:r w:rsidRPr="00705E51">
        <w:rPr>
          <w:rFonts w:ascii="Arial" w:hAnsi="Arial" w:cs="Arial"/>
        </w:rPr>
        <w:t>Does the school have appropriate data management systems in place which comply with the General Data Protection Regulation (GDPR)?</w:t>
      </w:r>
    </w:p>
    <w:p w14:paraId="7692C98D" w14:textId="77777777" w:rsidR="006C5C5B" w:rsidRPr="00705E51" w:rsidRDefault="006C5C5B" w:rsidP="00942B89">
      <w:pPr>
        <w:pStyle w:val="ListParagraph"/>
        <w:numPr>
          <w:ilvl w:val="0"/>
          <w:numId w:val="19"/>
        </w:numPr>
        <w:rPr>
          <w:rFonts w:ascii="Arial" w:eastAsia="Arial" w:hAnsi="Arial" w:cs="Arial"/>
          <w:bCs/>
        </w:rPr>
      </w:pPr>
      <w:r w:rsidRPr="00705E51">
        <w:rPr>
          <w:rFonts w:ascii="Arial" w:hAnsi="Arial" w:cs="Arial"/>
        </w:rPr>
        <w:t xml:space="preserve">Are there clear rules for behaviour during remote lessons and activities? </w:t>
      </w:r>
    </w:p>
    <w:p w14:paraId="541B5825" w14:textId="0D453512" w:rsidR="006C5C5B" w:rsidRPr="00705E51" w:rsidRDefault="006C5C5B" w:rsidP="00942B89">
      <w:pPr>
        <w:pStyle w:val="ListParagraph"/>
        <w:numPr>
          <w:ilvl w:val="0"/>
          <w:numId w:val="19"/>
        </w:numPr>
        <w:spacing w:before="6800"/>
        <w:rPr>
          <w:rFonts w:ascii="Arial" w:hAnsi="Arial" w:cs="Arial"/>
          <w:lang w:eastAsia="en-GB"/>
        </w:rPr>
      </w:pPr>
      <w:r w:rsidRPr="00705E51">
        <w:rPr>
          <w:rFonts w:ascii="Arial" w:hAnsi="Arial" w:cs="Arial"/>
        </w:rPr>
        <w:t>Do pupils know them and do teachers monitor and enforce them?</w:t>
      </w:r>
      <w:bookmarkEnd w:id="21"/>
    </w:p>
    <w:sectPr w:rsidR="006C5C5B" w:rsidRPr="00705E51">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3B87C" w14:textId="77777777" w:rsidR="00DB68F6" w:rsidRDefault="00DB68F6" w:rsidP="00A10079">
      <w:pPr>
        <w:spacing w:after="0" w:line="240" w:lineRule="auto"/>
      </w:pPr>
      <w:r>
        <w:separator/>
      </w:r>
    </w:p>
  </w:endnote>
  <w:endnote w:type="continuationSeparator" w:id="0">
    <w:p w14:paraId="47EC3CD6" w14:textId="77777777" w:rsidR="00DB68F6" w:rsidRDefault="00DB68F6" w:rsidP="00A1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AA956" w14:textId="77777777" w:rsidR="002E36B4" w:rsidRDefault="002E36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064E7" w14:textId="77777777" w:rsidR="002E36B4" w:rsidRDefault="002E36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5F70D" w14:textId="77777777" w:rsidR="002E36B4" w:rsidRDefault="002E3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3CE84" w14:textId="77777777" w:rsidR="00DB68F6" w:rsidRDefault="00DB68F6" w:rsidP="00A10079">
      <w:pPr>
        <w:spacing w:after="0" w:line="240" w:lineRule="auto"/>
      </w:pPr>
      <w:r>
        <w:separator/>
      </w:r>
    </w:p>
  </w:footnote>
  <w:footnote w:type="continuationSeparator" w:id="0">
    <w:p w14:paraId="42B7881B" w14:textId="77777777" w:rsidR="00DB68F6" w:rsidRDefault="00DB68F6" w:rsidP="00A10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27E9E" w14:textId="77777777" w:rsidR="002E36B4" w:rsidRDefault="002E3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6C24B" w14:textId="15F54BF6" w:rsidR="002E36B4" w:rsidRDefault="002E36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A2CF9" w14:textId="77777777" w:rsidR="002E36B4" w:rsidRDefault="002E3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hybridMultilevel"/>
    <w:tmpl w:val="74543FBC"/>
    <w:lvl w:ilvl="0" w:tplc="138E73DE">
      <w:start w:val="1"/>
      <w:numFmt w:val="bullet"/>
      <w:pStyle w:val="ListBullet3"/>
      <w:lvlText w:val=""/>
      <w:lvlJc w:val="left"/>
      <w:pPr>
        <w:tabs>
          <w:tab w:val="num" w:pos="926"/>
        </w:tabs>
        <w:ind w:left="926" w:hanging="360"/>
      </w:pPr>
      <w:rPr>
        <w:rFonts w:ascii="Symbol" w:hAnsi="Symbol" w:hint="default"/>
      </w:rPr>
    </w:lvl>
    <w:lvl w:ilvl="1" w:tplc="98AEB4F8">
      <w:numFmt w:val="decimal"/>
      <w:lvlText w:val=""/>
      <w:lvlJc w:val="left"/>
    </w:lvl>
    <w:lvl w:ilvl="2" w:tplc="14D0EA30">
      <w:numFmt w:val="decimal"/>
      <w:lvlText w:val=""/>
      <w:lvlJc w:val="left"/>
    </w:lvl>
    <w:lvl w:ilvl="3" w:tplc="B838D354">
      <w:numFmt w:val="decimal"/>
      <w:lvlText w:val=""/>
      <w:lvlJc w:val="left"/>
    </w:lvl>
    <w:lvl w:ilvl="4" w:tplc="CE82E73C">
      <w:numFmt w:val="decimal"/>
      <w:lvlText w:val=""/>
      <w:lvlJc w:val="left"/>
    </w:lvl>
    <w:lvl w:ilvl="5" w:tplc="99B413A4">
      <w:numFmt w:val="decimal"/>
      <w:lvlText w:val=""/>
      <w:lvlJc w:val="left"/>
    </w:lvl>
    <w:lvl w:ilvl="6" w:tplc="0046EE1E">
      <w:numFmt w:val="decimal"/>
      <w:lvlText w:val=""/>
      <w:lvlJc w:val="left"/>
    </w:lvl>
    <w:lvl w:ilvl="7" w:tplc="9C808918">
      <w:numFmt w:val="decimal"/>
      <w:lvlText w:val=""/>
      <w:lvlJc w:val="left"/>
    </w:lvl>
    <w:lvl w:ilvl="8" w:tplc="E62CBACA">
      <w:numFmt w:val="decimal"/>
      <w:lvlText w:val=""/>
      <w:lvlJc w:val="left"/>
    </w:lvl>
  </w:abstractNum>
  <w:abstractNum w:abstractNumId="2">
    <w:nsid w:val="FFFFFF83"/>
    <w:multiLevelType w:val="hybridMultilevel"/>
    <w:tmpl w:val="7082A390"/>
    <w:lvl w:ilvl="0" w:tplc="51D25994">
      <w:start w:val="1"/>
      <w:numFmt w:val="bullet"/>
      <w:pStyle w:val="ListBullet2"/>
      <w:lvlText w:val=""/>
      <w:lvlJc w:val="left"/>
      <w:pPr>
        <w:tabs>
          <w:tab w:val="num" w:pos="643"/>
        </w:tabs>
        <w:ind w:left="643" w:hanging="360"/>
      </w:pPr>
      <w:rPr>
        <w:rFonts w:ascii="Symbol" w:hAnsi="Symbol" w:hint="default"/>
      </w:rPr>
    </w:lvl>
    <w:lvl w:ilvl="1" w:tplc="ED3E2A60">
      <w:numFmt w:val="decimal"/>
      <w:lvlText w:val=""/>
      <w:lvlJc w:val="left"/>
    </w:lvl>
    <w:lvl w:ilvl="2" w:tplc="172067C8">
      <w:numFmt w:val="decimal"/>
      <w:lvlText w:val=""/>
      <w:lvlJc w:val="left"/>
    </w:lvl>
    <w:lvl w:ilvl="3" w:tplc="E0CEDCF8">
      <w:numFmt w:val="decimal"/>
      <w:lvlText w:val=""/>
      <w:lvlJc w:val="left"/>
    </w:lvl>
    <w:lvl w:ilvl="4" w:tplc="D7E63B14">
      <w:numFmt w:val="decimal"/>
      <w:lvlText w:val=""/>
      <w:lvlJc w:val="left"/>
    </w:lvl>
    <w:lvl w:ilvl="5" w:tplc="BAAE3620">
      <w:numFmt w:val="decimal"/>
      <w:lvlText w:val=""/>
      <w:lvlJc w:val="left"/>
    </w:lvl>
    <w:lvl w:ilvl="6" w:tplc="CFD848E6">
      <w:numFmt w:val="decimal"/>
      <w:lvlText w:val=""/>
      <w:lvlJc w:val="left"/>
    </w:lvl>
    <w:lvl w:ilvl="7" w:tplc="FFB8D880">
      <w:numFmt w:val="decimal"/>
      <w:lvlText w:val=""/>
      <w:lvlJc w:val="left"/>
    </w:lvl>
    <w:lvl w:ilvl="8" w:tplc="48EC0FFA">
      <w:numFmt w:val="decimal"/>
      <w:lvlText w:val=""/>
      <w:lvlJc w:val="left"/>
    </w:lvl>
  </w:abstractNum>
  <w:abstractNum w:abstractNumId="3">
    <w:nsid w:val="070157FE"/>
    <w:multiLevelType w:val="hybridMultilevel"/>
    <w:tmpl w:val="E88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F20239"/>
    <w:multiLevelType w:val="hybridMultilevel"/>
    <w:tmpl w:val="CED0C1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094DA6"/>
    <w:multiLevelType w:val="hybridMultilevel"/>
    <w:tmpl w:val="3AC6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922BA8"/>
    <w:multiLevelType w:val="multilevel"/>
    <w:tmpl w:val="EDD4A5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0C8E4CFF"/>
    <w:multiLevelType w:val="hybridMultilevel"/>
    <w:tmpl w:val="AE8CE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BA29EB"/>
    <w:multiLevelType w:val="hybridMultilevel"/>
    <w:tmpl w:val="B13609E4"/>
    <w:lvl w:ilvl="0" w:tplc="E62CD22E">
      <w:start w:val="1"/>
      <w:numFmt w:val="bullet"/>
      <w:pStyle w:val="DeptOutNumbered"/>
      <w:lvlText w:val="●"/>
      <w:lvlJc w:val="left"/>
      <w:pPr>
        <w:ind w:left="786" w:hanging="360"/>
      </w:pPr>
      <w:rPr>
        <w:rFonts w:ascii="Noto Sans Symbols" w:eastAsia="Noto Sans Symbols" w:hAnsi="Noto Sans Symbols" w:cs="Noto Sans Symbols"/>
      </w:rPr>
    </w:lvl>
    <w:lvl w:ilvl="1" w:tplc="E894FFBC">
      <w:start w:val="1"/>
      <w:numFmt w:val="bullet"/>
      <w:lvlText w:val="o"/>
      <w:lvlJc w:val="left"/>
      <w:pPr>
        <w:ind w:left="1440" w:hanging="360"/>
      </w:pPr>
      <w:rPr>
        <w:rFonts w:ascii="Courier New" w:eastAsia="Courier New" w:hAnsi="Courier New" w:cs="Courier New"/>
      </w:rPr>
    </w:lvl>
    <w:lvl w:ilvl="2" w:tplc="927C355E">
      <w:start w:val="1"/>
      <w:numFmt w:val="bullet"/>
      <w:lvlText w:val="▪"/>
      <w:lvlJc w:val="left"/>
      <w:pPr>
        <w:ind w:left="2160" w:hanging="360"/>
      </w:pPr>
      <w:rPr>
        <w:rFonts w:ascii="Noto Sans Symbols" w:eastAsia="Noto Sans Symbols" w:hAnsi="Noto Sans Symbols" w:cs="Noto Sans Symbols"/>
      </w:rPr>
    </w:lvl>
    <w:lvl w:ilvl="3" w:tplc="E93E808A">
      <w:start w:val="1"/>
      <w:numFmt w:val="bullet"/>
      <w:lvlText w:val="●"/>
      <w:lvlJc w:val="left"/>
      <w:pPr>
        <w:ind w:left="2880" w:hanging="360"/>
      </w:pPr>
      <w:rPr>
        <w:rFonts w:ascii="Noto Sans Symbols" w:eastAsia="Noto Sans Symbols" w:hAnsi="Noto Sans Symbols" w:cs="Noto Sans Symbols"/>
      </w:rPr>
    </w:lvl>
    <w:lvl w:ilvl="4" w:tplc="92181FB4">
      <w:start w:val="1"/>
      <w:numFmt w:val="bullet"/>
      <w:lvlText w:val="o"/>
      <w:lvlJc w:val="left"/>
      <w:pPr>
        <w:ind w:left="3600" w:hanging="360"/>
      </w:pPr>
      <w:rPr>
        <w:rFonts w:ascii="Courier New" w:eastAsia="Courier New" w:hAnsi="Courier New" w:cs="Courier New"/>
      </w:rPr>
    </w:lvl>
    <w:lvl w:ilvl="5" w:tplc="A654836C">
      <w:start w:val="1"/>
      <w:numFmt w:val="bullet"/>
      <w:lvlText w:val="▪"/>
      <w:lvlJc w:val="left"/>
      <w:pPr>
        <w:ind w:left="4320" w:hanging="360"/>
      </w:pPr>
      <w:rPr>
        <w:rFonts w:ascii="Noto Sans Symbols" w:eastAsia="Noto Sans Symbols" w:hAnsi="Noto Sans Symbols" w:cs="Noto Sans Symbols"/>
      </w:rPr>
    </w:lvl>
    <w:lvl w:ilvl="6" w:tplc="5E3EE49E">
      <w:start w:val="1"/>
      <w:numFmt w:val="bullet"/>
      <w:lvlText w:val="●"/>
      <w:lvlJc w:val="left"/>
      <w:pPr>
        <w:ind w:left="5040" w:hanging="360"/>
      </w:pPr>
      <w:rPr>
        <w:rFonts w:ascii="Noto Sans Symbols" w:eastAsia="Noto Sans Symbols" w:hAnsi="Noto Sans Symbols" w:cs="Noto Sans Symbols"/>
      </w:rPr>
    </w:lvl>
    <w:lvl w:ilvl="7" w:tplc="4132A6FC">
      <w:start w:val="1"/>
      <w:numFmt w:val="bullet"/>
      <w:lvlText w:val="o"/>
      <w:lvlJc w:val="left"/>
      <w:pPr>
        <w:ind w:left="5760" w:hanging="360"/>
      </w:pPr>
      <w:rPr>
        <w:rFonts w:ascii="Courier New" w:eastAsia="Courier New" w:hAnsi="Courier New" w:cs="Courier New"/>
      </w:rPr>
    </w:lvl>
    <w:lvl w:ilvl="8" w:tplc="BC0CB7D8">
      <w:start w:val="1"/>
      <w:numFmt w:val="bullet"/>
      <w:lvlText w:val="▪"/>
      <w:lvlJc w:val="left"/>
      <w:pPr>
        <w:ind w:left="6480" w:hanging="360"/>
      </w:pPr>
      <w:rPr>
        <w:rFonts w:ascii="Noto Sans Symbols" w:eastAsia="Noto Sans Symbols" w:hAnsi="Noto Sans Symbols" w:cs="Noto Sans Symbols"/>
      </w:rPr>
    </w:lvl>
  </w:abstractNum>
  <w:abstractNum w:abstractNumId="10">
    <w:nsid w:val="0EEB0D5F"/>
    <w:multiLevelType w:val="multilevel"/>
    <w:tmpl w:val="60ECA066"/>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12976233"/>
    <w:multiLevelType w:val="hybridMultilevel"/>
    <w:tmpl w:val="3266E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9B748E1"/>
    <w:multiLevelType w:val="hybridMultilevel"/>
    <w:tmpl w:val="44AE43A2"/>
    <w:lvl w:ilvl="0" w:tplc="52285038">
      <w:start w:val="1"/>
      <w:numFmt w:val="decimal"/>
      <w:lvlRestart w:val="0"/>
      <w:pStyle w:val="DfESOutNumbered"/>
      <w:lvlText w:val="%1."/>
      <w:lvlJc w:val="left"/>
      <w:pPr>
        <w:tabs>
          <w:tab w:val="num" w:pos="720"/>
        </w:tabs>
        <w:ind w:left="0" w:firstLine="0"/>
      </w:pPr>
    </w:lvl>
    <w:lvl w:ilvl="1" w:tplc="01C2DBA0">
      <w:start w:val="1"/>
      <w:numFmt w:val="lowerLetter"/>
      <w:lvlText w:val="%2."/>
      <w:lvlJc w:val="left"/>
      <w:pPr>
        <w:tabs>
          <w:tab w:val="num" w:pos="1440"/>
        </w:tabs>
        <w:ind w:left="1440" w:hanging="720"/>
      </w:pPr>
    </w:lvl>
    <w:lvl w:ilvl="2" w:tplc="2C6A68B0">
      <w:start w:val="1"/>
      <w:numFmt w:val="lowerRoman"/>
      <w:lvlText w:val="%3)"/>
      <w:lvlJc w:val="left"/>
      <w:pPr>
        <w:tabs>
          <w:tab w:val="num" w:pos="2160"/>
        </w:tabs>
        <w:ind w:left="2160" w:hanging="720"/>
      </w:pPr>
    </w:lvl>
    <w:lvl w:ilvl="3" w:tplc="980ECBEE">
      <w:start w:val="1"/>
      <w:numFmt w:val="lowerLetter"/>
      <w:lvlText w:val="%4)"/>
      <w:lvlJc w:val="left"/>
      <w:pPr>
        <w:tabs>
          <w:tab w:val="num" w:pos="2880"/>
        </w:tabs>
        <w:ind w:left="2880" w:hanging="720"/>
      </w:pPr>
    </w:lvl>
    <w:lvl w:ilvl="4" w:tplc="FBA2F958">
      <w:start w:val="1"/>
      <w:numFmt w:val="decimal"/>
      <w:lvlText w:val="(%5)"/>
      <w:lvlJc w:val="left"/>
      <w:pPr>
        <w:tabs>
          <w:tab w:val="num" w:pos="3600"/>
        </w:tabs>
        <w:ind w:left="3600" w:hanging="720"/>
      </w:pPr>
    </w:lvl>
    <w:lvl w:ilvl="5" w:tplc="32AECE0A">
      <w:start w:val="1"/>
      <w:numFmt w:val="lowerRoman"/>
      <w:lvlText w:val="(%6)"/>
      <w:lvlJc w:val="left"/>
      <w:pPr>
        <w:tabs>
          <w:tab w:val="num" w:pos="4320"/>
        </w:tabs>
        <w:ind w:left="4320" w:hanging="720"/>
      </w:pPr>
    </w:lvl>
    <w:lvl w:ilvl="6" w:tplc="D94492E2">
      <w:start w:val="1"/>
      <w:numFmt w:val="decimal"/>
      <w:lvlText w:val="%7."/>
      <w:lvlJc w:val="left"/>
      <w:pPr>
        <w:tabs>
          <w:tab w:val="num" w:pos="5040"/>
        </w:tabs>
        <w:ind w:left="5040" w:hanging="720"/>
      </w:pPr>
    </w:lvl>
    <w:lvl w:ilvl="7" w:tplc="57DA98DE">
      <w:start w:val="1"/>
      <w:numFmt w:val="lowerLetter"/>
      <w:lvlText w:val="%8."/>
      <w:lvlJc w:val="left"/>
      <w:pPr>
        <w:tabs>
          <w:tab w:val="num" w:pos="5760"/>
        </w:tabs>
        <w:ind w:left="5760" w:hanging="720"/>
      </w:pPr>
    </w:lvl>
    <w:lvl w:ilvl="8" w:tplc="1A5EE028">
      <w:start w:val="1"/>
      <w:numFmt w:val="lowerRoman"/>
      <w:lvlText w:val="%9."/>
      <w:lvlJc w:val="left"/>
      <w:pPr>
        <w:tabs>
          <w:tab w:val="num" w:pos="6480"/>
        </w:tabs>
        <w:ind w:left="6480" w:hanging="720"/>
      </w:pPr>
    </w:lvl>
  </w:abstractNum>
  <w:abstractNum w:abstractNumId="13">
    <w:nsid w:val="343E62B6"/>
    <w:multiLevelType w:val="hybridMultilevel"/>
    <w:tmpl w:val="1528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331AA7"/>
    <w:multiLevelType w:val="hybridMultilevel"/>
    <w:tmpl w:val="C1D0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C35000"/>
    <w:multiLevelType w:val="multilevel"/>
    <w:tmpl w:val="C91E32D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nsid w:val="5B77337B"/>
    <w:multiLevelType w:val="hybridMultilevel"/>
    <w:tmpl w:val="7DCA1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7F132C"/>
    <w:multiLevelType w:val="multilevel"/>
    <w:tmpl w:val="5D56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5D56DD"/>
    <w:multiLevelType w:val="multilevel"/>
    <w:tmpl w:val="16A65F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754F1AAE"/>
    <w:multiLevelType w:val="multilevel"/>
    <w:tmpl w:val="9458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C10F64"/>
    <w:multiLevelType w:val="multilevel"/>
    <w:tmpl w:val="68783A9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1">
    <w:nsid w:val="780B1C7C"/>
    <w:multiLevelType w:val="multilevel"/>
    <w:tmpl w:val="073E587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7CB62B79"/>
    <w:multiLevelType w:val="multilevel"/>
    <w:tmpl w:val="FD80C3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21"/>
  </w:num>
  <w:num w:numId="3">
    <w:abstractNumId w:val="20"/>
  </w:num>
  <w:num w:numId="4">
    <w:abstractNumId w:val="15"/>
  </w:num>
  <w:num w:numId="5">
    <w:abstractNumId w:val="6"/>
  </w:num>
  <w:num w:numId="6">
    <w:abstractNumId w:val="18"/>
  </w:num>
  <w:num w:numId="7">
    <w:abstractNumId w:val="12"/>
  </w:num>
  <w:num w:numId="8">
    <w:abstractNumId w:val="0"/>
  </w:num>
  <w:num w:numId="9">
    <w:abstractNumId w:val="8"/>
  </w:num>
  <w:num w:numId="10">
    <w:abstractNumId w:val="2"/>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14"/>
  </w:num>
  <w:num w:numId="16">
    <w:abstractNumId w:val="13"/>
  </w:num>
  <w:num w:numId="17">
    <w:abstractNumId w:val="5"/>
  </w:num>
  <w:num w:numId="18">
    <w:abstractNumId w:val="16"/>
  </w:num>
  <w:num w:numId="19">
    <w:abstractNumId w:val="3"/>
  </w:num>
  <w:num w:numId="20">
    <w:abstractNumId w:val="22"/>
  </w:num>
  <w:num w:numId="21">
    <w:abstractNumId w:val="11"/>
  </w:num>
  <w:num w:numId="22">
    <w:abstractNumId w:val="17"/>
  </w:num>
  <w:num w:numId="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F1"/>
    <w:rsid w:val="00016828"/>
    <w:rsid w:val="000205E5"/>
    <w:rsid w:val="00140911"/>
    <w:rsid w:val="001409BD"/>
    <w:rsid w:val="00141549"/>
    <w:rsid w:val="001637DD"/>
    <w:rsid w:val="00164537"/>
    <w:rsid w:val="00180A85"/>
    <w:rsid w:val="001E0DC4"/>
    <w:rsid w:val="001E71C5"/>
    <w:rsid w:val="001F60DE"/>
    <w:rsid w:val="00222CA8"/>
    <w:rsid w:val="002A5B86"/>
    <w:rsid w:val="002E36B4"/>
    <w:rsid w:val="003039D5"/>
    <w:rsid w:val="003046FC"/>
    <w:rsid w:val="00325969"/>
    <w:rsid w:val="00351765"/>
    <w:rsid w:val="003A038F"/>
    <w:rsid w:val="00480938"/>
    <w:rsid w:val="00486D18"/>
    <w:rsid w:val="004A1D59"/>
    <w:rsid w:val="004A5821"/>
    <w:rsid w:val="004A68A5"/>
    <w:rsid w:val="004B500E"/>
    <w:rsid w:val="004F74DA"/>
    <w:rsid w:val="00501061"/>
    <w:rsid w:val="00524467"/>
    <w:rsid w:val="00525DAC"/>
    <w:rsid w:val="00550E2D"/>
    <w:rsid w:val="00577B07"/>
    <w:rsid w:val="00586AE3"/>
    <w:rsid w:val="005C06B5"/>
    <w:rsid w:val="005E2B84"/>
    <w:rsid w:val="00615D13"/>
    <w:rsid w:val="006419F0"/>
    <w:rsid w:val="00687E62"/>
    <w:rsid w:val="006C5C5B"/>
    <w:rsid w:val="00705E51"/>
    <w:rsid w:val="00731774"/>
    <w:rsid w:val="00762156"/>
    <w:rsid w:val="00795B05"/>
    <w:rsid w:val="007B532B"/>
    <w:rsid w:val="007D0142"/>
    <w:rsid w:val="00800796"/>
    <w:rsid w:val="00827CF1"/>
    <w:rsid w:val="0087402F"/>
    <w:rsid w:val="008A4303"/>
    <w:rsid w:val="008C5764"/>
    <w:rsid w:val="008F6B0F"/>
    <w:rsid w:val="00927E95"/>
    <w:rsid w:val="00942B89"/>
    <w:rsid w:val="00953CCE"/>
    <w:rsid w:val="00960AA8"/>
    <w:rsid w:val="00991658"/>
    <w:rsid w:val="009A4839"/>
    <w:rsid w:val="009B61BC"/>
    <w:rsid w:val="009C045E"/>
    <w:rsid w:val="009E42A3"/>
    <w:rsid w:val="00A04C7E"/>
    <w:rsid w:val="00A10079"/>
    <w:rsid w:val="00A23AC4"/>
    <w:rsid w:val="00A6345C"/>
    <w:rsid w:val="00A80A11"/>
    <w:rsid w:val="00A860DE"/>
    <w:rsid w:val="00A870A5"/>
    <w:rsid w:val="00A952F9"/>
    <w:rsid w:val="00AA33AF"/>
    <w:rsid w:val="00AB2607"/>
    <w:rsid w:val="00AC79A9"/>
    <w:rsid w:val="00AF5190"/>
    <w:rsid w:val="00B14C70"/>
    <w:rsid w:val="00B23521"/>
    <w:rsid w:val="00B30DAB"/>
    <w:rsid w:val="00B53040"/>
    <w:rsid w:val="00BC7B76"/>
    <w:rsid w:val="00C161A3"/>
    <w:rsid w:val="00C1732C"/>
    <w:rsid w:val="00C306E0"/>
    <w:rsid w:val="00C64EF0"/>
    <w:rsid w:val="00C725ED"/>
    <w:rsid w:val="00C80020"/>
    <w:rsid w:val="00C95F67"/>
    <w:rsid w:val="00CB3325"/>
    <w:rsid w:val="00CC21F4"/>
    <w:rsid w:val="00CC7889"/>
    <w:rsid w:val="00CF732C"/>
    <w:rsid w:val="00D15415"/>
    <w:rsid w:val="00D2056D"/>
    <w:rsid w:val="00DB4C61"/>
    <w:rsid w:val="00DB68F6"/>
    <w:rsid w:val="00DD6F23"/>
    <w:rsid w:val="00E21386"/>
    <w:rsid w:val="00E30CFF"/>
    <w:rsid w:val="00E415E5"/>
    <w:rsid w:val="00E44B29"/>
    <w:rsid w:val="00E960EB"/>
    <w:rsid w:val="00EA5FFC"/>
    <w:rsid w:val="00EF43E6"/>
    <w:rsid w:val="00F00C3A"/>
    <w:rsid w:val="00F34876"/>
    <w:rsid w:val="00F37149"/>
    <w:rsid w:val="00F4230F"/>
    <w:rsid w:val="00F752E8"/>
    <w:rsid w:val="00FE4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1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49"/>
  </w:style>
  <w:style w:type="paragraph" w:styleId="Heading1">
    <w:name w:val="heading 1"/>
    <w:basedOn w:val="Normal"/>
    <w:next w:val="Normal"/>
    <w:link w:val="Heading1Char"/>
    <w:qFormat/>
    <w:rsid w:val="00762156"/>
    <w:pPr>
      <w:pageBreakBefore/>
      <w:suppressAutoHyphens/>
      <w:autoSpaceDN w:val="0"/>
      <w:spacing w:after="240" w:line="240" w:lineRule="auto"/>
      <w:textAlignment w:val="baseline"/>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nhideWhenUsed/>
    <w:qFormat/>
    <w:rsid w:val="00762156"/>
    <w:pPr>
      <w:keepNext/>
      <w:suppressAutoHyphens/>
      <w:autoSpaceDN w:val="0"/>
      <w:spacing w:before="480" w:after="240" w:line="240" w:lineRule="auto"/>
      <w:textAlignment w:val="baseline"/>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unhideWhenUsed/>
    <w:qFormat/>
    <w:rsid w:val="00762156"/>
    <w:pPr>
      <w:spacing w:before="360"/>
      <w:outlineLvl w:val="2"/>
    </w:pPr>
    <w:rPr>
      <w:bCs/>
      <w:sz w:val="28"/>
      <w:szCs w:val="28"/>
    </w:rPr>
  </w:style>
  <w:style w:type="paragraph" w:styleId="Heading4">
    <w:name w:val="heading 4"/>
    <w:basedOn w:val="Heading2"/>
    <w:next w:val="Normal"/>
    <w:link w:val="Heading4Char"/>
    <w:qFormat/>
    <w:rsid w:val="002E36B4"/>
    <w:pPr>
      <w:suppressAutoHyphens w:val="0"/>
      <w:autoSpaceDN/>
      <w:spacing w:before="240"/>
      <w:textAlignment w:val="auto"/>
      <w:outlineLvl w:val="3"/>
    </w:pPr>
    <w:rPr>
      <w:bCs/>
      <w:sz w:val="24"/>
      <w:szCs w:val="28"/>
    </w:rPr>
  </w:style>
  <w:style w:type="paragraph" w:styleId="Heading5">
    <w:name w:val="heading 5"/>
    <w:basedOn w:val="Normal"/>
    <w:next w:val="Normal"/>
    <w:link w:val="Heading5Char"/>
    <w:semiHidden/>
    <w:unhideWhenUsed/>
    <w:qFormat/>
    <w:rsid w:val="002E36B4"/>
    <w:pPr>
      <w:numPr>
        <w:ilvl w:val="4"/>
        <w:numId w:val="6"/>
      </w:numPr>
      <w:spacing w:before="240" w:after="60" w:line="288" w:lineRule="auto"/>
      <w:outlineLvl w:val="4"/>
    </w:pPr>
    <w:rPr>
      <w:rFonts w:ascii="Calibri" w:eastAsia="Times New Roman" w:hAnsi="Calibri" w:cs="Times New Roman"/>
      <w:b/>
      <w:bCs/>
      <w:i/>
      <w:iCs/>
      <w:color w:val="0D0D0D" w:themeColor="text1" w:themeTint="F2"/>
      <w:sz w:val="26"/>
      <w:szCs w:val="26"/>
      <w:lang w:eastAsia="en-GB"/>
    </w:rPr>
  </w:style>
  <w:style w:type="paragraph" w:styleId="Heading6">
    <w:name w:val="heading 6"/>
    <w:basedOn w:val="Normal"/>
    <w:next w:val="Normal"/>
    <w:link w:val="Heading6Char"/>
    <w:semiHidden/>
    <w:unhideWhenUsed/>
    <w:qFormat/>
    <w:rsid w:val="002E36B4"/>
    <w:pPr>
      <w:numPr>
        <w:ilvl w:val="5"/>
        <w:numId w:val="6"/>
      </w:numPr>
      <w:spacing w:before="240" w:after="60" w:line="288" w:lineRule="auto"/>
      <w:outlineLvl w:val="5"/>
    </w:pPr>
    <w:rPr>
      <w:rFonts w:ascii="Calibri" w:eastAsia="Times New Roman" w:hAnsi="Calibri" w:cs="Times New Roman"/>
      <w:b/>
      <w:bCs/>
      <w:color w:val="0D0D0D" w:themeColor="text1" w:themeTint="F2"/>
      <w:sz w:val="24"/>
      <w:lang w:eastAsia="en-GB"/>
    </w:rPr>
  </w:style>
  <w:style w:type="paragraph" w:styleId="Heading7">
    <w:name w:val="heading 7"/>
    <w:basedOn w:val="Normal"/>
    <w:next w:val="Normal"/>
    <w:link w:val="Heading7Char"/>
    <w:semiHidden/>
    <w:unhideWhenUsed/>
    <w:qFormat/>
    <w:rsid w:val="002E36B4"/>
    <w:pPr>
      <w:numPr>
        <w:ilvl w:val="6"/>
        <w:numId w:val="6"/>
      </w:numPr>
      <w:spacing w:before="240" w:after="60" w:line="288" w:lineRule="auto"/>
      <w:outlineLvl w:val="6"/>
    </w:pPr>
    <w:rPr>
      <w:rFonts w:ascii="Calibri" w:eastAsia="Times New Roman" w:hAnsi="Calibri" w:cs="Times New Roman"/>
      <w:color w:val="0D0D0D" w:themeColor="text1" w:themeTint="F2"/>
      <w:sz w:val="24"/>
      <w:szCs w:val="24"/>
      <w:lang w:eastAsia="en-GB"/>
    </w:rPr>
  </w:style>
  <w:style w:type="paragraph" w:styleId="Heading8">
    <w:name w:val="heading 8"/>
    <w:basedOn w:val="Normal"/>
    <w:next w:val="Normal"/>
    <w:link w:val="Heading8Char"/>
    <w:semiHidden/>
    <w:unhideWhenUsed/>
    <w:qFormat/>
    <w:rsid w:val="002E36B4"/>
    <w:pPr>
      <w:numPr>
        <w:ilvl w:val="7"/>
        <w:numId w:val="6"/>
      </w:numPr>
      <w:spacing w:before="240" w:after="60" w:line="288" w:lineRule="auto"/>
      <w:outlineLvl w:val="7"/>
    </w:pPr>
    <w:rPr>
      <w:rFonts w:ascii="Calibri" w:eastAsia="Times New Roman" w:hAnsi="Calibri" w:cs="Times New Roman"/>
      <w:i/>
      <w:iCs/>
      <w:color w:val="0D0D0D" w:themeColor="text1" w:themeTint="F2"/>
      <w:sz w:val="24"/>
      <w:szCs w:val="24"/>
      <w:lang w:eastAsia="en-GB"/>
    </w:rPr>
  </w:style>
  <w:style w:type="paragraph" w:styleId="Heading9">
    <w:name w:val="heading 9"/>
    <w:basedOn w:val="Normal"/>
    <w:next w:val="Normal"/>
    <w:link w:val="Heading9Char"/>
    <w:semiHidden/>
    <w:unhideWhenUsed/>
    <w:qFormat/>
    <w:rsid w:val="002E36B4"/>
    <w:pPr>
      <w:numPr>
        <w:ilvl w:val="8"/>
        <w:numId w:val="6"/>
      </w:numPr>
      <w:spacing w:before="240" w:after="60" w:line="288" w:lineRule="auto"/>
      <w:outlineLvl w:val="8"/>
    </w:pPr>
    <w:rPr>
      <w:rFonts w:ascii="Cambria" w:eastAsia="Times New Roman" w:hAnsi="Cambria" w:cs="Times New Roman"/>
      <w:color w:val="0D0D0D" w:themeColor="text1" w:themeTint="F2"/>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7CF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348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qFormat/>
    <w:rsid w:val="001409BD"/>
    <w:rPr>
      <w:color w:val="0000FF"/>
      <w:u w:val="single"/>
    </w:rPr>
  </w:style>
  <w:style w:type="character" w:customStyle="1" w:styleId="UnresolvedMention">
    <w:name w:val="Unresolved Mention"/>
    <w:basedOn w:val="DefaultParagraphFont"/>
    <w:uiPriority w:val="99"/>
    <w:semiHidden/>
    <w:unhideWhenUsed/>
    <w:rsid w:val="009B61BC"/>
    <w:rPr>
      <w:color w:val="605E5C"/>
      <w:shd w:val="clear" w:color="auto" w:fill="E1DFDD"/>
    </w:rPr>
  </w:style>
  <w:style w:type="character" w:styleId="FollowedHyperlink">
    <w:name w:val="FollowedHyperlink"/>
    <w:basedOn w:val="DefaultParagraphFont"/>
    <w:semiHidden/>
    <w:unhideWhenUsed/>
    <w:rsid w:val="009B61BC"/>
    <w:rPr>
      <w:color w:val="954F72" w:themeColor="followedHyperlink"/>
      <w:u w:val="single"/>
    </w:rPr>
  </w:style>
  <w:style w:type="paragraph" w:styleId="NoSpacing">
    <w:name w:val="No Spacing"/>
    <w:uiPriority w:val="1"/>
    <w:qFormat/>
    <w:rsid w:val="00A10079"/>
    <w:pPr>
      <w:spacing w:after="0" w:line="240" w:lineRule="auto"/>
    </w:pPr>
  </w:style>
  <w:style w:type="paragraph" w:styleId="Header">
    <w:name w:val="header"/>
    <w:basedOn w:val="Normal"/>
    <w:link w:val="HeaderChar"/>
    <w:unhideWhenUsed/>
    <w:rsid w:val="00A10079"/>
    <w:pPr>
      <w:tabs>
        <w:tab w:val="center" w:pos="4513"/>
        <w:tab w:val="right" w:pos="9026"/>
      </w:tabs>
      <w:spacing w:after="0" w:line="240" w:lineRule="auto"/>
    </w:pPr>
  </w:style>
  <w:style w:type="character" w:customStyle="1" w:styleId="HeaderChar">
    <w:name w:val="Header Char"/>
    <w:basedOn w:val="DefaultParagraphFont"/>
    <w:link w:val="Header"/>
    <w:rsid w:val="00A10079"/>
  </w:style>
  <w:style w:type="paragraph" w:styleId="Footer">
    <w:name w:val="footer"/>
    <w:basedOn w:val="Normal"/>
    <w:link w:val="FooterChar"/>
    <w:uiPriority w:val="99"/>
    <w:unhideWhenUsed/>
    <w:rsid w:val="00A10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079"/>
  </w:style>
  <w:style w:type="paragraph" w:styleId="ListParagraph">
    <w:name w:val="List Paragraph"/>
    <w:basedOn w:val="Normal"/>
    <w:uiPriority w:val="34"/>
    <w:qFormat/>
    <w:rsid w:val="00991658"/>
    <w:pPr>
      <w:ind w:left="720"/>
      <w:contextualSpacing/>
    </w:pPr>
  </w:style>
  <w:style w:type="character" w:customStyle="1" w:styleId="Heading1Char">
    <w:name w:val="Heading 1 Char"/>
    <w:basedOn w:val="DefaultParagraphFont"/>
    <w:link w:val="Heading1"/>
    <w:rsid w:val="00762156"/>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762156"/>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762156"/>
    <w:rPr>
      <w:rFonts w:ascii="Arial" w:eastAsia="Times New Roman" w:hAnsi="Arial" w:cs="Times New Roman"/>
      <w:b/>
      <w:bCs/>
      <w:color w:val="104F75"/>
      <w:sz w:val="28"/>
      <w:szCs w:val="28"/>
      <w:lang w:eastAsia="en-GB"/>
    </w:rPr>
  </w:style>
  <w:style w:type="paragraph" w:customStyle="1" w:styleId="DeptBullets">
    <w:name w:val="DeptBullets"/>
    <w:basedOn w:val="Normal"/>
    <w:link w:val="DeptBulletsChar"/>
    <w:rsid w:val="00762156"/>
    <w:pPr>
      <w:widowControl w:val="0"/>
      <w:numPr>
        <w:numId w:val="3"/>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25">
    <w:name w:val="LFO25"/>
    <w:basedOn w:val="NoList"/>
    <w:rsid w:val="00762156"/>
    <w:pPr>
      <w:numPr>
        <w:numId w:val="2"/>
      </w:numPr>
    </w:pPr>
  </w:style>
  <w:style w:type="numbering" w:customStyle="1" w:styleId="LFO30">
    <w:name w:val="LFO30"/>
    <w:basedOn w:val="NoList"/>
    <w:rsid w:val="00762156"/>
    <w:pPr>
      <w:numPr>
        <w:numId w:val="3"/>
      </w:numPr>
    </w:pPr>
  </w:style>
  <w:style w:type="character" w:styleId="CommentReference">
    <w:name w:val="annotation reference"/>
    <w:basedOn w:val="DefaultParagraphFont"/>
    <w:unhideWhenUsed/>
    <w:rsid w:val="009E42A3"/>
    <w:rPr>
      <w:sz w:val="16"/>
      <w:szCs w:val="16"/>
    </w:rPr>
  </w:style>
  <w:style w:type="paragraph" w:styleId="CommentText">
    <w:name w:val="annotation text"/>
    <w:basedOn w:val="Normal"/>
    <w:link w:val="CommentTextChar"/>
    <w:unhideWhenUsed/>
    <w:rsid w:val="009E42A3"/>
    <w:pPr>
      <w:spacing w:line="240" w:lineRule="auto"/>
    </w:pPr>
    <w:rPr>
      <w:sz w:val="20"/>
      <w:szCs w:val="20"/>
    </w:rPr>
  </w:style>
  <w:style w:type="character" w:customStyle="1" w:styleId="CommentTextChar">
    <w:name w:val="Comment Text Char"/>
    <w:basedOn w:val="DefaultParagraphFont"/>
    <w:link w:val="CommentText"/>
    <w:rsid w:val="009E42A3"/>
    <w:rPr>
      <w:sz w:val="20"/>
      <w:szCs w:val="20"/>
    </w:rPr>
  </w:style>
  <w:style w:type="character" w:customStyle="1" w:styleId="Heading4Char">
    <w:name w:val="Heading 4 Char"/>
    <w:basedOn w:val="DefaultParagraphFont"/>
    <w:link w:val="Heading4"/>
    <w:rsid w:val="002E36B4"/>
    <w:rPr>
      <w:rFonts w:ascii="Arial" w:eastAsia="Times New Roman" w:hAnsi="Arial" w:cs="Times New Roman"/>
      <w:b/>
      <w:bCs/>
      <w:color w:val="104F75"/>
      <w:sz w:val="24"/>
      <w:szCs w:val="28"/>
      <w:lang w:eastAsia="en-GB"/>
    </w:rPr>
  </w:style>
  <w:style w:type="character" w:customStyle="1" w:styleId="Heading5Char">
    <w:name w:val="Heading 5 Char"/>
    <w:basedOn w:val="DefaultParagraphFont"/>
    <w:link w:val="Heading5"/>
    <w:semiHidden/>
    <w:rsid w:val="002E36B4"/>
    <w:rPr>
      <w:rFonts w:ascii="Calibri" w:eastAsia="Times New Roman" w:hAnsi="Calibri" w:cs="Times New Roman"/>
      <w:b/>
      <w:bCs/>
      <w:i/>
      <w:iCs/>
      <w:color w:val="0D0D0D" w:themeColor="text1" w:themeTint="F2"/>
      <w:sz w:val="26"/>
      <w:szCs w:val="26"/>
      <w:lang w:eastAsia="en-GB"/>
    </w:rPr>
  </w:style>
  <w:style w:type="character" w:customStyle="1" w:styleId="Heading6Char">
    <w:name w:val="Heading 6 Char"/>
    <w:basedOn w:val="DefaultParagraphFont"/>
    <w:link w:val="Heading6"/>
    <w:semiHidden/>
    <w:rsid w:val="002E36B4"/>
    <w:rPr>
      <w:rFonts w:ascii="Calibri" w:eastAsia="Times New Roman" w:hAnsi="Calibri" w:cs="Times New Roman"/>
      <w:b/>
      <w:bCs/>
      <w:color w:val="0D0D0D" w:themeColor="text1" w:themeTint="F2"/>
      <w:sz w:val="24"/>
      <w:lang w:eastAsia="en-GB"/>
    </w:rPr>
  </w:style>
  <w:style w:type="character" w:customStyle="1" w:styleId="Heading7Char">
    <w:name w:val="Heading 7 Char"/>
    <w:basedOn w:val="DefaultParagraphFont"/>
    <w:link w:val="Heading7"/>
    <w:semiHidden/>
    <w:rsid w:val="002E36B4"/>
    <w:rPr>
      <w:rFonts w:ascii="Calibri" w:eastAsia="Times New Roman" w:hAnsi="Calibri" w:cs="Times New Roman"/>
      <w:color w:val="0D0D0D" w:themeColor="text1" w:themeTint="F2"/>
      <w:sz w:val="24"/>
      <w:szCs w:val="24"/>
      <w:lang w:eastAsia="en-GB"/>
    </w:rPr>
  </w:style>
  <w:style w:type="character" w:customStyle="1" w:styleId="Heading8Char">
    <w:name w:val="Heading 8 Char"/>
    <w:basedOn w:val="DefaultParagraphFont"/>
    <w:link w:val="Heading8"/>
    <w:semiHidden/>
    <w:rsid w:val="002E36B4"/>
    <w:rPr>
      <w:rFonts w:ascii="Calibri" w:eastAsia="Times New Roman" w:hAnsi="Calibri" w:cs="Times New Roman"/>
      <w:i/>
      <w:iCs/>
      <w:color w:val="0D0D0D" w:themeColor="text1" w:themeTint="F2"/>
      <w:sz w:val="24"/>
      <w:szCs w:val="24"/>
      <w:lang w:eastAsia="en-GB"/>
    </w:rPr>
  </w:style>
  <w:style w:type="character" w:customStyle="1" w:styleId="Heading9Char">
    <w:name w:val="Heading 9 Char"/>
    <w:basedOn w:val="DefaultParagraphFont"/>
    <w:link w:val="Heading9"/>
    <w:semiHidden/>
    <w:rsid w:val="002E36B4"/>
    <w:rPr>
      <w:rFonts w:ascii="Cambria" w:eastAsia="Times New Roman" w:hAnsi="Cambria" w:cs="Times New Roman"/>
      <w:color w:val="0D0D0D" w:themeColor="text1" w:themeTint="F2"/>
      <w:sz w:val="24"/>
      <w:lang w:eastAsia="en-GB"/>
    </w:rPr>
  </w:style>
  <w:style w:type="paragraph" w:styleId="TOCHeading">
    <w:name w:val="TOC Heading"/>
    <w:basedOn w:val="Normal"/>
    <w:next w:val="Normal"/>
    <w:uiPriority w:val="39"/>
    <w:unhideWhenUsed/>
    <w:rsid w:val="002E36B4"/>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unhideWhenUsed/>
    <w:qFormat/>
    <w:rsid w:val="002E36B4"/>
    <w:pPr>
      <w:spacing w:before="3600" w:after="24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2E36B4"/>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2E36B4"/>
    <w:pPr>
      <w:spacing w:after="1520" w:line="288" w:lineRule="auto"/>
    </w:pPr>
    <w:rPr>
      <w:rFonts w:ascii="Arial" w:eastAsia="Times New Roman" w:hAnsi="Arial" w:cs="Arial"/>
      <w:b/>
      <w:color w:val="104F75"/>
      <w:sz w:val="48"/>
      <w:szCs w:val="48"/>
      <w:lang w:eastAsia="en-GB"/>
    </w:rPr>
  </w:style>
  <w:style w:type="character" w:customStyle="1" w:styleId="SubtitleTextChar">
    <w:name w:val="SubtitleText Char"/>
    <w:link w:val="SubtitleText"/>
    <w:rsid w:val="002E36B4"/>
    <w:rPr>
      <w:rFonts w:ascii="Arial" w:eastAsia="Times New Roman" w:hAnsi="Arial" w:cs="Arial"/>
      <w:b/>
      <w:color w:val="104F75"/>
      <w:sz w:val="48"/>
      <w:szCs w:val="48"/>
      <w:lang w:eastAsia="en-GB"/>
    </w:rPr>
  </w:style>
  <w:style w:type="paragraph" w:styleId="ListBullet">
    <w:name w:val="List Bullet"/>
    <w:basedOn w:val="ListBullet5"/>
    <w:rsid w:val="002E36B4"/>
    <w:pPr>
      <w:numPr>
        <w:numId w:val="9"/>
      </w:numPr>
      <w:ind w:left="714" w:hanging="357"/>
      <w:contextualSpacing/>
    </w:pPr>
  </w:style>
  <w:style w:type="paragraph" w:styleId="TOC1">
    <w:name w:val="toc 1"/>
    <w:basedOn w:val="Normal"/>
    <w:next w:val="Normal"/>
    <w:autoRedefine/>
    <w:uiPriority w:val="39"/>
    <w:unhideWhenUsed/>
    <w:qFormat/>
    <w:rsid w:val="002E36B4"/>
    <w:pPr>
      <w:tabs>
        <w:tab w:val="right" w:pos="9498"/>
      </w:tabs>
      <w:spacing w:after="120" w:line="288" w:lineRule="auto"/>
    </w:pPr>
    <w:rPr>
      <w:rFonts w:ascii="Arial" w:eastAsia="Times New Roman" w:hAnsi="Arial" w:cs="Times New Roman"/>
      <w:noProof/>
      <w:color w:val="0D0D0D" w:themeColor="text1" w:themeTint="F2"/>
      <w:sz w:val="24"/>
      <w:szCs w:val="24"/>
      <w:lang w:eastAsia="en-GB"/>
    </w:rPr>
  </w:style>
  <w:style w:type="paragraph" w:styleId="TOC2">
    <w:name w:val="toc 2"/>
    <w:basedOn w:val="Normal"/>
    <w:next w:val="Normal"/>
    <w:autoRedefine/>
    <w:uiPriority w:val="39"/>
    <w:unhideWhenUsed/>
    <w:qFormat/>
    <w:rsid w:val="002E36B4"/>
    <w:pPr>
      <w:tabs>
        <w:tab w:val="right" w:pos="9498"/>
      </w:tabs>
      <w:spacing w:after="120" w:line="288" w:lineRule="auto"/>
      <w:ind w:left="238"/>
    </w:pPr>
    <w:rPr>
      <w:rFonts w:ascii="Arial" w:eastAsia="Times New Roman" w:hAnsi="Arial" w:cs="Times New Roman"/>
      <w:noProof/>
      <w:color w:val="0D0D0D" w:themeColor="text1" w:themeTint="F2"/>
      <w:sz w:val="24"/>
      <w:szCs w:val="24"/>
      <w:lang w:eastAsia="en-GB"/>
    </w:rPr>
  </w:style>
  <w:style w:type="paragraph" w:styleId="TOC3">
    <w:name w:val="toc 3"/>
    <w:basedOn w:val="Normal"/>
    <w:next w:val="Normal"/>
    <w:autoRedefine/>
    <w:uiPriority w:val="39"/>
    <w:unhideWhenUsed/>
    <w:qFormat/>
    <w:rsid w:val="002E36B4"/>
    <w:pPr>
      <w:tabs>
        <w:tab w:val="right" w:pos="9498"/>
      </w:tabs>
      <w:spacing w:after="120" w:line="288" w:lineRule="auto"/>
      <w:ind w:left="480"/>
    </w:pPr>
    <w:rPr>
      <w:rFonts w:ascii="Arial" w:eastAsia="Times New Roman" w:hAnsi="Arial" w:cs="Times New Roman"/>
      <w:noProof/>
      <w:color w:val="0D0D0D" w:themeColor="text1" w:themeTint="F2"/>
      <w:sz w:val="24"/>
      <w:szCs w:val="24"/>
      <w:lang w:eastAsia="en-GB"/>
    </w:rPr>
  </w:style>
  <w:style w:type="paragraph" w:customStyle="1" w:styleId="CopyrightBox">
    <w:name w:val="CopyrightBox"/>
    <w:basedOn w:val="Normal"/>
    <w:link w:val="CopyrightBoxChar"/>
    <w:unhideWhenUsed/>
    <w:qFormat/>
    <w:rsid w:val="002E36B4"/>
    <w:pPr>
      <w:spacing w:after="240" w:line="288" w:lineRule="auto"/>
    </w:pPr>
    <w:rPr>
      <w:rFonts w:ascii="Arial" w:eastAsia="Times New Roman" w:hAnsi="Arial" w:cs="Times New Roman"/>
      <w:color w:val="0D0D0D" w:themeColor="text1" w:themeTint="F2"/>
      <w:sz w:val="24"/>
      <w:szCs w:val="24"/>
      <w:lang w:eastAsia="en-GB"/>
    </w:rPr>
  </w:style>
  <w:style w:type="character" w:customStyle="1" w:styleId="CopyrightBoxChar">
    <w:name w:val="CopyrightBox Char"/>
    <w:link w:val="CopyrightBox"/>
    <w:rsid w:val="002E36B4"/>
    <w:rPr>
      <w:rFonts w:ascii="Arial" w:eastAsia="Times New Roman" w:hAnsi="Arial" w:cs="Times New Roman"/>
      <w:color w:val="0D0D0D" w:themeColor="text1" w:themeTint="F2"/>
      <w:sz w:val="24"/>
      <w:szCs w:val="24"/>
      <w:lang w:eastAsia="en-GB"/>
    </w:rPr>
  </w:style>
  <w:style w:type="paragraph" w:customStyle="1" w:styleId="CopyrightSpacing">
    <w:name w:val="CopyrightSpacing"/>
    <w:basedOn w:val="Normal"/>
    <w:link w:val="CopyrightSpacingChar"/>
    <w:unhideWhenUsed/>
    <w:rsid w:val="002E36B4"/>
    <w:pPr>
      <w:spacing w:before="6000" w:after="120" w:line="288" w:lineRule="auto"/>
    </w:pPr>
    <w:rPr>
      <w:rFonts w:ascii="Arial" w:eastAsia="Times New Roman" w:hAnsi="Arial" w:cs="Times New Roman"/>
      <w:color w:val="0D0D0D" w:themeColor="text1" w:themeTint="F2"/>
      <w:sz w:val="24"/>
      <w:szCs w:val="24"/>
      <w:lang w:eastAsia="en-GB"/>
    </w:rPr>
  </w:style>
  <w:style w:type="character" w:customStyle="1" w:styleId="CopyrightSpacingChar">
    <w:name w:val="CopyrightSpacing Char"/>
    <w:link w:val="CopyrightSpacing"/>
    <w:rsid w:val="002E36B4"/>
    <w:rPr>
      <w:rFonts w:ascii="Arial" w:eastAsia="Times New Roman" w:hAnsi="Arial" w:cs="Times New Roman"/>
      <w:color w:val="0D0D0D" w:themeColor="text1" w:themeTint="F2"/>
      <w:sz w:val="24"/>
      <w:szCs w:val="24"/>
      <w:lang w:eastAsia="en-GB"/>
    </w:rPr>
  </w:style>
  <w:style w:type="paragraph" w:styleId="Title">
    <w:name w:val="Title"/>
    <w:basedOn w:val="Normal"/>
    <w:next w:val="Normal"/>
    <w:link w:val="TitleChar"/>
    <w:unhideWhenUsed/>
    <w:qFormat/>
    <w:rsid w:val="002E36B4"/>
    <w:pPr>
      <w:spacing w:before="240" w:after="240" w:line="240" w:lineRule="auto"/>
    </w:pPr>
    <w:rPr>
      <w:rFonts w:ascii="Arial" w:eastAsia="Times New Roman" w:hAnsi="Arial" w:cs="Times New Roman"/>
      <w:b/>
      <w:color w:val="104F75"/>
      <w:sz w:val="96"/>
      <w:szCs w:val="120"/>
      <w:lang w:eastAsia="en-GB"/>
    </w:rPr>
  </w:style>
  <w:style w:type="character" w:customStyle="1" w:styleId="TitleChar">
    <w:name w:val="Title Char"/>
    <w:basedOn w:val="DefaultParagraphFont"/>
    <w:link w:val="Title"/>
    <w:rsid w:val="002E36B4"/>
    <w:rPr>
      <w:rFonts w:ascii="Arial" w:eastAsia="Times New Roman" w:hAnsi="Arial" w:cs="Times New Roman"/>
      <w:b/>
      <w:color w:val="104F75"/>
      <w:sz w:val="96"/>
      <w:szCs w:val="120"/>
      <w:lang w:eastAsia="en-GB"/>
    </w:rPr>
  </w:style>
  <w:style w:type="paragraph" w:styleId="TableofFigures">
    <w:name w:val="table of figures"/>
    <w:basedOn w:val="Normal"/>
    <w:next w:val="Normal"/>
    <w:uiPriority w:val="99"/>
    <w:unhideWhenUsed/>
    <w:rsid w:val="002E36B4"/>
    <w:pPr>
      <w:spacing w:after="120" w:line="288" w:lineRule="auto"/>
    </w:pPr>
    <w:rPr>
      <w:rFonts w:ascii="Arial" w:eastAsia="Times New Roman" w:hAnsi="Arial" w:cs="Times New Roman"/>
      <w:color w:val="0D0D0D" w:themeColor="text1" w:themeTint="F2"/>
      <w:sz w:val="24"/>
      <w:szCs w:val="24"/>
      <w:lang w:eastAsia="en-GB"/>
    </w:rPr>
  </w:style>
  <w:style w:type="paragraph" w:styleId="ListBullet4">
    <w:name w:val="List Bullet 4"/>
    <w:basedOn w:val="Normal"/>
    <w:rsid w:val="002E36B4"/>
    <w:pPr>
      <w:numPr>
        <w:numId w:val="8"/>
      </w:numPr>
      <w:spacing w:after="240" w:line="288" w:lineRule="auto"/>
      <w:contextualSpacing/>
    </w:pPr>
    <w:rPr>
      <w:rFonts w:ascii="Arial" w:eastAsia="Times New Roman" w:hAnsi="Arial" w:cs="Times New Roman"/>
      <w:color w:val="0D0D0D" w:themeColor="text1" w:themeTint="F2"/>
      <w:sz w:val="24"/>
      <w:szCs w:val="24"/>
      <w:lang w:eastAsia="en-GB"/>
    </w:rPr>
  </w:style>
  <w:style w:type="paragraph" w:styleId="Caption">
    <w:name w:val="caption"/>
    <w:basedOn w:val="Normal"/>
    <w:next w:val="Normal"/>
    <w:qFormat/>
    <w:rsid w:val="002E36B4"/>
    <w:pPr>
      <w:spacing w:before="120" w:after="120" w:line="288" w:lineRule="auto"/>
      <w:jc w:val="center"/>
    </w:pPr>
    <w:rPr>
      <w:rFonts w:ascii="Arial" w:eastAsia="Times New Roman" w:hAnsi="Arial" w:cs="Times New Roman"/>
      <w:b/>
      <w:bCs/>
      <w:color w:val="000000" w:themeColor="text1"/>
      <w:sz w:val="20"/>
      <w:szCs w:val="20"/>
      <w:lang w:eastAsia="en-GB"/>
    </w:rPr>
  </w:style>
  <w:style w:type="paragraph" w:styleId="BodyText">
    <w:name w:val="Body Text"/>
    <w:basedOn w:val="Normal"/>
    <w:link w:val="BodyTextChar"/>
    <w:rsid w:val="002E36B4"/>
    <w:pPr>
      <w:spacing w:after="120" w:line="288" w:lineRule="auto"/>
    </w:pPr>
    <w:rPr>
      <w:rFonts w:ascii="Arial" w:eastAsia="Times New Roman" w:hAnsi="Arial" w:cs="Times New Roman"/>
      <w:color w:val="0D0D0D" w:themeColor="text1" w:themeTint="F2"/>
      <w:sz w:val="24"/>
      <w:szCs w:val="24"/>
      <w:lang w:eastAsia="en-GB"/>
    </w:rPr>
  </w:style>
  <w:style w:type="character" w:customStyle="1" w:styleId="BodyTextChar">
    <w:name w:val="Body Text Char"/>
    <w:basedOn w:val="DefaultParagraphFont"/>
    <w:link w:val="BodyText"/>
    <w:rsid w:val="002E36B4"/>
    <w:rPr>
      <w:rFonts w:ascii="Arial" w:eastAsia="Times New Roman" w:hAnsi="Arial" w:cs="Times New Roman"/>
      <w:color w:val="0D0D0D" w:themeColor="text1" w:themeTint="F2"/>
      <w:sz w:val="24"/>
      <w:szCs w:val="24"/>
      <w:lang w:eastAsia="en-GB"/>
    </w:rPr>
  </w:style>
  <w:style w:type="table" w:styleId="TableGrid">
    <w:name w:val="Table Grid"/>
    <w:basedOn w:val="TableNormal"/>
    <w:rsid w:val="002E36B4"/>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2E36B4"/>
    <w:pPr>
      <w:spacing w:before="60" w:after="60" w:line="240" w:lineRule="auto"/>
      <w:ind w:left="57" w:right="57"/>
      <w:jc w:val="center"/>
    </w:pPr>
    <w:rPr>
      <w:rFonts w:ascii="Arial" w:eastAsia="Times New Roman" w:hAnsi="Arial" w:cs="Times New Roman"/>
      <w:b/>
      <w:color w:val="0D0D0D" w:themeColor="text1" w:themeTint="F2"/>
      <w:sz w:val="24"/>
      <w:szCs w:val="24"/>
      <w:lang w:eastAsia="en-GB"/>
    </w:rPr>
  </w:style>
  <w:style w:type="paragraph" w:styleId="BalloonText">
    <w:name w:val="Balloon Text"/>
    <w:basedOn w:val="Normal"/>
    <w:link w:val="BalloonTextChar"/>
    <w:semiHidden/>
    <w:unhideWhenUsed/>
    <w:rsid w:val="002E36B4"/>
    <w:pPr>
      <w:spacing w:after="0" w:line="240" w:lineRule="auto"/>
    </w:pPr>
    <w:rPr>
      <w:rFonts w:ascii="Tahoma" w:eastAsia="Times New Roman" w:hAnsi="Tahoma" w:cs="Tahoma"/>
      <w:color w:val="0D0D0D" w:themeColor="text1" w:themeTint="F2"/>
      <w:sz w:val="16"/>
      <w:szCs w:val="16"/>
      <w:lang w:eastAsia="en-GB"/>
    </w:rPr>
  </w:style>
  <w:style w:type="character" w:customStyle="1" w:styleId="BalloonTextChar">
    <w:name w:val="Balloon Text Char"/>
    <w:basedOn w:val="DefaultParagraphFont"/>
    <w:link w:val="BalloonText"/>
    <w:semiHidden/>
    <w:rsid w:val="002E36B4"/>
    <w:rPr>
      <w:rFonts w:ascii="Tahoma" w:eastAsia="Times New Roman" w:hAnsi="Tahoma" w:cs="Tahoma"/>
      <w:color w:val="0D0D0D" w:themeColor="text1" w:themeTint="F2"/>
      <w:sz w:val="16"/>
      <w:szCs w:val="16"/>
      <w:lang w:eastAsia="en-GB"/>
    </w:rPr>
  </w:style>
  <w:style w:type="paragraph" w:customStyle="1" w:styleId="TableRow">
    <w:name w:val="TableRow"/>
    <w:link w:val="TableRowChar"/>
    <w:qFormat/>
    <w:rsid w:val="002E36B4"/>
    <w:pPr>
      <w:spacing w:before="60" w:after="60" w:line="240" w:lineRule="auto"/>
      <w:ind w:left="57" w:right="57"/>
    </w:pPr>
    <w:rPr>
      <w:rFonts w:ascii="Arial" w:eastAsia="Times New Roman" w:hAnsi="Arial" w:cs="Times New Roman"/>
      <w:color w:val="0D0D0D" w:themeColor="text1" w:themeTint="F2"/>
      <w:sz w:val="24"/>
      <w:szCs w:val="24"/>
      <w:lang w:eastAsia="en-GB"/>
    </w:rPr>
  </w:style>
  <w:style w:type="character" w:customStyle="1" w:styleId="TableRowChar">
    <w:name w:val="TableRow Char"/>
    <w:link w:val="TableRow"/>
    <w:rsid w:val="002E36B4"/>
    <w:rPr>
      <w:rFonts w:ascii="Arial" w:eastAsia="Times New Roman" w:hAnsi="Arial" w:cs="Times New Roman"/>
      <w:color w:val="0D0D0D" w:themeColor="text1" w:themeTint="F2"/>
      <w:sz w:val="24"/>
      <w:szCs w:val="24"/>
      <w:lang w:eastAsia="en-GB"/>
    </w:rPr>
  </w:style>
  <w:style w:type="paragraph" w:styleId="FootnoteText">
    <w:name w:val="footnote text"/>
    <w:basedOn w:val="Normal"/>
    <w:link w:val="FootnoteTextChar"/>
    <w:unhideWhenUsed/>
    <w:rsid w:val="002E36B4"/>
    <w:pPr>
      <w:spacing w:after="60" w:line="240" w:lineRule="auto"/>
    </w:pPr>
    <w:rPr>
      <w:rFonts w:ascii="Arial" w:eastAsia="Times New Roman" w:hAnsi="Arial" w:cs="Times New Roman"/>
      <w:color w:val="0D0D0D" w:themeColor="text1" w:themeTint="F2"/>
      <w:sz w:val="20"/>
      <w:szCs w:val="20"/>
      <w:lang w:eastAsia="en-GB"/>
    </w:rPr>
  </w:style>
  <w:style w:type="character" w:customStyle="1" w:styleId="FootnoteTextChar">
    <w:name w:val="Footnote Text Char"/>
    <w:basedOn w:val="DefaultParagraphFont"/>
    <w:link w:val="FootnoteText"/>
    <w:rsid w:val="002E36B4"/>
    <w:rPr>
      <w:rFonts w:ascii="Arial" w:eastAsia="Times New Roman" w:hAnsi="Arial" w:cs="Times New Roman"/>
      <w:color w:val="0D0D0D" w:themeColor="text1" w:themeTint="F2"/>
      <w:sz w:val="20"/>
      <w:szCs w:val="20"/>
      <w:lang w:eastAsia="en-GB"/>
    </w:rPr>
  </w:style>
  <w:style w:type="character" w:styleId="FootnoteReference">
    <w:name w:val="footnote reference"/>
    <w:basedOn w:val="DefaultParagraphFont"/>
    <w:semiHidden/>
    <w:unhideWhenUsed/>
    <w:rsid w:val="002E36B4"/>
    <w:rPr>
      <w:vertAlign w:val="superscript"/>
    </w:rPr>
  </w:style>
  <w:style w:type="character" w:customStyle="1" w:styleId="RGB">
    <w:name w:val="RGB"/>
    <w:basedOn w:val="DefaultParagraphFont"/>
    <w:rsid w:val="002E36B4"/>
    <w:rPr>
      <w:b/>
      <w:bCs/>
      <w:sz w:val="20"/>
    </w:rPr>
  </w:style>
  <w:style w:type="paragraph" w:customStyle="1" w:styleId="ColouredBoxHeadline">
    <w:name w:val="Coloured Box Headline"/>
    <w:basedOn w:val="Normal"/>
    <w:rsid w:val="002E36B4"/>
    <w:pPr>
      <w:spacing w:before="120" w:after="240" w:line="288" w:lineRule="auto"/>
    </w:pPr>
    <w:rPr>
      <w:rFonts w:ascii="Arial" w:eastAsia="Times New Roman" w:hAnsi="Arial" w:cs="Times New Roman"/>
      <w:b/>
      <w:bCs/>
      <w:color w:val="0D0D0D" w:themeColor="text1" w:themeTint="F2"/>
      <w:sz w:val="28"/>
      <w:szCs w:val="20"/>
      <w:lang w:eastAsia="en-GB"/>
    </w:rPr>
  </w:style>
  <w:style w:type="character" w:customStyle="1" w:styleId="RGBValues">
    <w:name w:val="RGB Values"/>
    <w:basedOn w:val="DefaultParagraphFont"/>
    <w:rsid w:val="002E36B4"/>
    <w:rPr>
      <w:sz w:val="20"/>
    </w:rPr>
  </w:style>
  <w:style w:type="paragraph" w:styleId="ListBullet5">
    <w:name w:val="List Bullet 5"/>
    <w:basedOn w:val="Normal"/>
    <w:rsid w:val="002E36B4"/>
    <w:pPr>
      <w:spacing w:after="240" w:line="288" w:lineRule="auto"/>
    </w:pPr>
    <w:rPr>
      <w:rFonts w:ascii="Arial" w:eastAsia="Times New Roman" w:hAnsi="Arial" w:cs="Times New Roman"/>
      <w:color w:val="0D0D0D" w:themeColor="text1" w:themeTint="F2"/>
      <w:sz w:val="24"/>
      <w:szCs w:val="24"/>
      <w:lang w:eastAsia="en-GB"/>
    </w:rPr>
  </w:style>
  <w:style w:type="paragraph" w:styleId="CommentSubject">
    <w:name w:val="annotation subject"/>
    <w:basedOn w:val="CommentText"/>
    <w:next w:val="CommentText"/>
    <w:link w:val="CommentSubjectChar"/>
    <w:semiHidden/>
    <w:unhideWhenUsed/>
    <w:rsid w:val="002E36B4"/>
    <w:pPr>
      <w:spacing w:after="240"/>
    </w:pPr>
    <w:rPr>
      <w:rFonts w:ascii="Arial" w:eastAsia="Times New Roman" w:hAnsi="Arial" w:cs="Times New Roman"/>
      <w:b/>
      <w:bCs/>
      <w:color w:val="0D0D0D" w:themeColor="text1" w:themeTint="F2"/>
      <w:lang w:eastAsia="en-GB"/>
    </w:rPr>
  </w:style>
  <w:style w:type="character" w:customStyle="1" w:styleId="CommentSubjectChar">
    <w:name w:val="Comment Subject Char"/>
    <w:basedOn w:val="CommentTextChar"/>
    <w:link w:val="CommentSubject"/>
    <w:semiHidden/>
    <w:rsid w:val="002E36B4"/>
    <w:rPr>
      <w:rFonts w:ascii="Arial" w:eastAsia="Times New Roman" w:hAnsi="Arial" w:cs="Times New Roman"/>
      <w:b/>
      <w:bCs/>
      <w:color w:val="0D0D0D" w:themeColor="text1" w:themeTint="F2"/>
      <w:sz w:val="20"/>
      <w:szCs w:val="20"/>
      <w:lang w:eastAsia="en-GB"/>
    </w:rPr>
  </w:style>
  <w:style w:type="paragraph" w:customStyle="1" w:styleId="Centredembed">
    <w:name w:val="Centred embed"/>
    <w:basedOn w:val="Normal"/>
    <w:rsid w:val="002E36B4"/>
    <w:pPr>
      <w:spacing w:after="0" w:line="288" w:lineRule="auto"/>
      <w:jc w:val="center"/>
    </w:pPr>
    <w:rPr>
      <w:rFonts w:ascii="Arial" w:eastAsia="Times New Roman" w:hAnsi="Arial" w:cs="Times New Roman"/>
      <w:color w:val="0D0D0D" w:themeColor="text1" w:themeTint="F2"/>
      <w:sz w:val="24"/>
      <w:szCs w:val="20"/>
      <w:lang w:eastAsia="en-GB"/>
    </w:rPr>
  </w:style>
  <w:style w:type="paragraph" w:styleId="Date">
    <w:name w:val="Date"/>
    <w:basedOn w:val="Normal"/>
    <w:next w:val="Normal"/>
    <w:link w:val="DateChar"/>
    <w:unhideWhenUsed/>
    <w:rsid w:val="002E36B4"/>
    <w:pPr>
      <w:spacing w:after="240" w:line="288" w:lineRule="auto"/>
    </w:pPr>
    <w:rPr>
      <w:rFonts w:ascii="Arial" w:eastAsia="Times New Roman" w:hAnsi="Arial" w:cs="Arial"/>
      <w:b/>
      <w:bCs/>
      <w:color w:val="104F75"/>
      <w:sz w:val="44"/>
      <w:szCs w:val="44"/>
      <w:lang w:eastAsia="en-GB"/>
    </w:rPr>
  </w:style>
  <w:style w:type="character" w:customStyle="1" w:styleId="DateChar">
    <w:name w:val="Date Char"/>
    <w:basedOn w:val="DefaultParagraphFont"/>
    <w:link w:val="Date"/>
    <w:rsid w:val="002E36B4"/>
    <w:rPr>
      <w:rFonts w:ascii="Arial" w:eastAsia="Times New Roman" w:hAnsi="Arial" w:cs="Arial"/>
      <w:b/>
      <w:bCs/>
      <w:color w:val="104F75"/>
      <w:sz w:val="44"/>
      <w:szCs w:val="44"/>
      <w:lang w:eastAsia="en-GB"/>
    </w:rPr>
  </w:style>
  <w:style w:type="character" w:customStyle="1" w:styleId="SourceChar">
    <w:name w:val="Source Char"/>
    <w:basedOn w:val="DefaultParagraphFont"/>
    <w:link w:val="Source"/>
    <w:locked/>
    <w:rsid w:val="002E36B4"/>
  </w:style>
  <w:style w:type="paragraph" w:customStyle="1" w:styleId="Source">
    <w:name w:val="Source"/>
    <w:basedOn w:val="Normal"/>
    <w:link w:val="SourceChar"/>
    <w:qFormat/>
    <w:rsid w:val="002E36B4"/>
    <w:pPr>
      <w:spacing w:after="240" w:line="288" w:lineRule="auto"/>
      <w:jc w:val="right"/>
    </w:pPr>
  </w:style>
  <w:style w:type="paragraph" w:customStyle="1" w:styleId="DfESOutNumbered1">
    <w:name w:val="DfESOutNumbered1"/>
    <w:basedOn w:val="Normal"/>
    <w:link w:val="DfESOutNumbered1Char"/>
    <w:qFormat/>
    <w:rsid w:val="002E36B4"/>
    <w:pPr>
      <w:numPr>
        <w:numId w:val="12"/>
      </w:numPr>
      <w:spacing w:after="240" w:line="288" w:lineRule="auto"/>
    </w:pPr>
    <w:rPr>
      <w:rFonts w:ascii="Arial" w:eastAsia="Times New Roman" w:hAnsi="Arial" w:cs="Times New Roman"/>
      <w:color w:val="0D0D0D" w:themeColor="text1" w:themeTint="F2"/>
      <w:sz w:val="24"/>
      <w:szCs w:val="24"/>
      <w:lang w:eastAsia="en-GB"/>
    </w:rPr>
  </w:style>
  <w:style w:type="character" w:customStyle="1" w:styleId="DfESOutNumbered1Char">
    <w:name w:val="DfESOutNumbered1 Char"/>
    <w:link w:val="DfESOutNumbered1"/>
    <w:rsid w:val="002E36B4"/>
    <w:rPr>
      <w:rFonts w:ascii="Arial" w:eastAsia="Times New Roman" w:hAnsi="Arial" w:cs="Times New Roman"/>
      <w:color w:val="0D0D0D" w:themeColor="text1" w:themeTint="F2"/>
      <w:sz w:val="24"/>
      <w:szCs w:val="24"/>
      <w:lang w:eastAsia="en-GB"/>
    </w:rPr>
  </w:style>
  <w:style w:type="paragraph" w:customStyle="1" w:styleId="TableRowRight">
    <w:name w:val="TableRowRight"/>
    <w:basedOn w:val="TableRow"/>
    <w:rsid w:val="002E36B4"/>
    <w:pPr>
      <w:jc w:val="right"/>
    </w:pPr>
    <w:rPr>
      <w:szCs w:val="20"/>
    </w:rPr>
  </w:style>
  <w:style w:type="paragraph" w:customStyle="1" w:styleId="TableRowCentered">
    <w:name w:val="TableRowCentered"/>
    <w:basedOn w:val="TableRow"/>
    <w:rsid w:val="002E36B4"/>
    <w:pPr>
      <w:jc w:val="center"/>
    </w:pPr>
    <w:rPr>
      <w:szCs w:val="20"/>
    </w:rPr>
  </w:style>
  <w:style w:type="paragraph" w:customStyle="1" w:styleId="SocialMedia">
    <w:name w:val="SocialMedia"/>
    <w:basedOn w:val="Normal"/>
    <w:link w:val="SocialMediaChar"/>
    <w:rsid w:val="002E36B4"/>
    <w:pPr>
      <w:tabs>
        <w:tab w:val="left" w:pos="4253"/>
        <w:tab w:val="left" w:pos="4820"/>
      </w:tabs>
      <w:spacing w:after="0" w:line="240" w:lineRule="auto"/>
      <w:ind w:firstLine="34"/>
    </w:pPr>
    <w:rPr>
      <w:rFonts w:ascii="Arial" w:eastAsia="Times New Roman" w:hAnsi="Arial" w:cs="Times New Roman"/>
      <w:noProof/>
      <w:color w:val="0D0D0D" w:themeColor="text1" w:themeTint="F2"/>
      <w:sz w:val="24"/>
      <w:szCs w:val="24"/>
      <w:lang w:eastAsia="en-GB"/>
    </w:rPr>
  </w:style>
  <w:style w:type="paragraph" w:customStyle="1" w:styleId="Reference">
    <w:name w:val="Reference"/>
    <w:basedOn w:val="Normal"/>
    <w:link w:val="ReferenceChar"/>
    <w:rsid w:val="002E36B4"/>
    <w:pPr>
      <w:tabs>
        <w:tab w:val="left" w:pos="1701"/>
      </w:tabs>
      <w:spacing w:before="240" w:after="240" w:line="288" w:lineRule="auto"/>
    </w:pPr>
    <w:rPr>
      <w:rFonts w:ascii="Arial" w:eastAsia="Times New Roman" w:hAnsi="Arial" w:cs="Times New Roman"/>
      <w:color w:val="0D0D0D" w:themeColor="text1" w:themeTint="F2"/>
      <w:sz w:val="24"/>
      <w:szCs w:val="24"/>
      <w:lang w:eastAsia="en-GB"/>
    </w:rPr>
  </w:style>
  <w:style w:type="character" w:customStyle="1" w:styleId="SocialMediaChar">
    <w:name w:val="SocialMedia Char"/>
    <w:basedOn w:val="DefaultParagraphFont"/>
    <w:link w:val="SocialMedia"/>
    <w:rsid w:val="002E36B4"/>
    <w:rPr>
      <w:rFonts w:ascii="Arial" w:eastAsia="Times New Roman" w:hAnsi="Arial" w:cs="Times New Roman"/>
      <w:noProof/>
      <w:color w:val="0D0D0D" w:themeColor="text1" w:themeTint="F2"/>
      <w:sz w:val="24"/>
      <w:szCs w:val="24"/>
      <w:lang w:eastAsia="en-GB"/>
    </w:rPr>
  </w:style>
  <w:style w:type="paragraph" w:customStyle="1" w:styleId="Licence">
    <w:name w:val="Licence"/>
    <w:basedOn w:val="Normal"/>
    <w:link w:val="LicenceChar"/>
    <w:rsid w:val="002E36B4"/>
    <w:pPr>
      <w:tabs>
        <w:tab w:val="left" w:pos="1418"/>
      </w:tabs>
      <w:spacing w:after="240" w:line="288" w:lineRule="auto"/>
      <w:ind w:left="284"/>
      <w:contextualSpacing/>
    </w:pPr>
    <w:rPr>
      <w:rFonts w:ascii="Arial" w:eastAsia="Times New Roman" w:hAnsi="Arial" w:cs="Times New Roman"/>
      <w:color w:val="0D0D0D" w:themeColor="text1" w:themeTint="F2"/>
      <w:sz w:val="24"/>
      <w:szCs w:val="24"/>
      <w:lang w:eastAsia="en-GB"/>
    </w:rPr>
  </w:style>
  <w:style w:type="character" w:customStyle="1" w:styleId="ReferenceChar">
    <w:name w:val="Reference Char"/>
    <w:basedOn w:val="DefaultParagraphFont"/>
    <w:link w:val="Reference"/>
    <w:rsid w:val="002E36B4"/>
    <w:rPr>
      <w:rFonts w:ascii="Arial" w:eastAsia="Times New Roman" w:hAnsi="Arial" w:cs="Times New Roman"/>
      <w:color w:val="0D0D0D" w:themeColor="text1" w:themeTint="F2"/>
      <w:sz w:val="24"/>
      <w:szCs w:val="24"/>
      <w:lang w:eastAsia="en-GB"/>
    </w:rPr>
  </w:style>
  <w:style w:type="paragraph" w:customStyle="1" w:styleId="LicenceIntro">
    <w:name w:val="LicenceIntro"/>
    <w:basedOn w:val="Licence"/>
    <w:rsid w:val="002E36B4"/>
    <w:pPr>
      <w:spacing w:after="0"/>
      <w:ind w:left="0"/>
    </w:pPr>
    <w:rPr>
      <w:szCs w:val="20"/>
    </w:rPr>
  </w:style>
  <w:style w:type="character" w:customStyle="1" w:styleId="LicenceChar">
    <w:name w:val="Licence Char"/>
    <w:basedOn w:val="DefaultParagraphFont"/>
    <w:link w:val="Licence"/>
    <w:rsid w:val="002E36B4"/>
    <w:rPr>
      <w:rFonts w:ascii="Arial" w:eastAsia="Times New Roman" w:hAnsi="Arial" w:cs="Times New Roman"/>
      <w:color w:val="0D0D0D" w:themeColor="text1" w:themeTint="F2"/>
      <w:sz w:val="24"/>
      <w:szCs w:val="24"/>
      <w:lang w:eastAsia="en-GB"/>
    </w:rPr>
  </w:style>
  <w:style w:type="paragraph" w:styleId="ListBullet2">
    <w:name w:val="List Bullet 2"/>
    <w:basedOn w:val="Normal"/>
    <w:rsid w:val="002E36B4"/>
    <w:pPr>
      <w:numPr>
        <w:numId w:val="10"/>
      </w:numPr>
      <w:tabs>
        <w:tab w:val="clear" w:pos="643"/>
        <w:tab w:val="num" w:pos="1134"/>
      </w:tabs>
      <w:spacing w:after="240" w:line="288" w:lineRule="auto"/>
      <w:contextualSpacing/>
    </w:pPr>
    <w:rPr>
      <w:rFonts w:ascii="Arial" w:eastAsia="Times New Roman" w:hAnsi="Arial" w:cs="Times New Roman"/>
      <w:color w:val="0D0D0D" w:themeColor="text1" w:themeTint="F2"/>
      <w:sz w:val="24"/>
      <w:szCs w:val="24"/>
      <w:lang w:eastAsia="en-GB"/>
    </w:rPr>
  </w:style>
  <w:style w:type="paragraph" w:customStyle="1" w:styleId="Logos">
    <w:name w:val="Logos"/>
    <w:basedOn w:val="Normal"/>
    <w:link w:val="LogosChar"/>
    <w:rsid w:val="002E36B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E36B4"/>
    <w:rPr>
      <w:rFonts w:ascii="Arial" w:eastAsia="Times New Roman" w:hAnsi="Arial" w:cs="Times New Roman"/>
      <w:noProof/>
      <w:color w:val="0D0D0D" w:themeColor="text1" w:themeTint="F2"/>
      <w:sz w:val="24"/>
      <w:szCs w:val="24"/>
      <w:lang w:eastAsia="en-GB"/>
    </w:rPr>
  </w:style>
  <w:style w:type="paragraph" w:styleId="ListBullet3">
    <w:name w:val="List Bullet 3"/>
    <w:basedOn w:val="Normal"/>
    <w:rsid w:val="002E36B4"/>
    <w:pPr>
      <w:numPr>
        <w:numId w:val="11"/>
      </w:numPr>
      <w:spacing w:after="240" w:line="288" w:lineRule="auto"/>
      <w:contextualSpacing/>
    </w:pPr>
    <w:rPr>
      <w:rFonts w:ascii="Arial" w:eastAsia="Times New Roman" w:hAnsi="Arial" w:cs="Times New Roman"/>
      <w:color w:val="0D0D0D" w:themeColor="text1" w:themeTint="F2"/>
      <w:sz w:val="24"/>
      <w:szCs w:val="24"/>
      <w:lang w:eastAsia="en-GB"/>
    </w:rPr>
  </w:style>
  <w:style w:type="paragraph" w:customStyle="1" w:styleId="DfESOutNumbered">
    <w:name w:val="DfESOutNumbered"/>
    <w:basedOn w:val="Normal"/>
    <w:link w:val="DfESOutNumberedChar"/>
    <w:rsid w:val="002E36B4"/>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noProof/>
      <w:color w:val="0D0D0D" w:themeColor="text1" w:themeTint="F2"/>
      <w:sz w:val="24"/>
      <w:szCs w:val="20"/>
      <w:lang w:eastAsia="en-GB"/>
    </w:rPr>
  </w:style>
  <w:style w:type="character" w:customStyle="1" w:styleId="DfESOutNumberedChar">
    <w:name w:val="DfESOutNumbered Char"/>
    <w:basedOn w:val="LogosChar"/>
    <w:link w:val="DfESOutNumbered"/>
    <w:rsid w:val="002E36B4"/>
    <w:rPr>
      <w:rFonts w:ascii="Arial" w:eastAsia="Times New Roman" w:hAnsi="Arial" w:cs="Arial"/>
      <w:noProof/>
      <w:color w:val="0D0D0D" w:themeColor="text1" w:themeTint="F2"/>
      <w:sz w:val="24"/>
      <w:szCs w:val="20"/>
      <w:lang w:eastAsia="en-GB"/>
    </w:rPr>
  </w:style>
  <w:style w:type="character" w:customStyle="1" w:styleId="DeptBulletsChar">
    <w:name w:val="DeptBullets Char"/>
    <w:basedOn w:val="LogosChar"/>
    <w:link w:val="DeptBullets"/>
    <w:rsid w:val="002E36B4"/>
    <w:rPr>
      <w:rFonts w:ascii="Arial" w:eastAsia="Times New Roman" w:hAnsi="Arial" w:cs="Times New Roman"/>
      <w:noProof/>
      <w:color w:val="0D0D0D" w:themeColor="text1" w:themeTint="F2"/>
      <w:sz w:val="24"/>
      <w:szCs w:val="20"/>
      <w:lang w:eastAsia="en-GB"/>
    </w:rPr>
  </w:style>
  <w:style w:type="paragraph" w:customStyle="1" w:styleId="TOCHeader">
    <w:name w:val="TOC Header"/>
    <w:link w:val="TOCHeaderChar"/>
    <w:unhideWhenUsed/>
    <w:rsid w:val="002E36B4"/>
    <w:pPr>
      <w:pageBreakBefore/>
      <w:spacing w:after="0" w:line="240" w:lineRule="auto"/>
    </w:pPr>
    <w:rPr>
      <w:rFonts w:ascii="Arial" w:eastAsia="Times New Roman" w:hAnsi="Arial" w:cs="Times New Roman"/>
      <w:b/>
      <w:color w:val="104F75"/>
      <w:sz w:val="36"/>
      <w:szCs w:val="24"/>
      <w:lang w:eastAsia="en-GB"/>
    </w:rPr>
  </w:style>
  <w:style w:type="character" w:customStyle="1" w:styleId="TOCHeaderChar">
    <w:name w:val="TOC Header Char"/>
    <w:link w:val="TOCHeader"/>
    <w:rsid w:val="002E36B4"/>
    <w:rPr>
      <w:rFonts w:ascii="Arial" w:eastAsia="Times New Roman" w:hAnsi="Arial" w:cs="Times New Roman"/>
      <w:b/>
      <w:color w:val="104F75"/>
      <w:sz w:val="36"/>
      <w:szCs w:val="24"/>
      <w:lang w:eastAsia="en-GB"/>
    </w:rPr>
  </w:style>
  <w:style w:type="paragraph" w:customStyle="1" w:styleId="DeptOutNumbered">
    <w:name w:val="DeptOutNumbered"/>
    <w:basedOn w:val="Normal"/>
    <w:rsid w:val="002E36B4"/>
    <w:pPr>
      <w:widowControl w:val="0"/>
      <w:numPr>
        <w:numId w:val="13"/>
      </w:numPr>
      <w:overflowPunct w:val="0"/>
      <w:autoSpaceDE w:val="0"/>
      <w:autoSpaceDN w:val="0"/>
      <w:adjustRightInd w:val="0"/>
      <w:spacing w:after="240" w:line="240" w:lineRule="auto"/>
      <w:textAlignment w:val="baseline"/>
    </w:pPr>
    <w:rPr>
      <w:rFonts w:ascii="Arial" w:eastAsia="Arial" w:hAnsi="Arial" w:cs="Arial"/>
      <w:sz w:val="24"/>
      <w:szCs w:val="24"/>
      <w:lang w:val="en-US"/>
    </w:rPr>
  </w:style>
  <w:style w:type="character" w:customStyle="1" w:styleId="Mention">
    <w:name w:val="Mention"/>
    <w:basedOn w:val="DefaultParagraphFont"/>
    <w:uiPriority w:val="99"/>
    <w:unhideWhenUsed/>
    <w:rsid w:val="002E36B4"/>
    <w:rPr>
      <w:color w:val="2B579A"/>
      <w:shd w:val="clear" w:color="auto" w:fill="E1DFDD"/>
    </w:rPr>
  </w:style>
  <w:style w:type="character" w:styleId="PageNumber">
    <w:name w:val="page number"/>
    <w:basedOn w:val="DefaultParagraphFont"/>
    <w:semiHidden/>
    <w:unhideWhenUsed/>
    <w:rsid w:val="002E36B4"/>
  </w:style>
  <w:style w:type="paragraph" w:styleId="Revision">
    <w:name w:val="Revision"/>
    <w:hidden/>
    <w:uiPriority w:val="99"/>
    <w:semiHidden/>
    <w:rsid w:val="002E36B4"/>
    <w:pPr>
      <w:spacing w:after="0" w:line="240" w:lineRule="auto"/>
    </w:pPr>
    <w:rPr>
      <w:rFonts w:ascii="Arial" w:eastAsia="Times New Roman" w:hAnsi="Arial" w:cs="Times New Roman"/>
      <w:color w:val="0D0D0D" w:themeColor="text1" w:themeTint="F2"/>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49"/>
  </w:style>
  <w:style w:type="paragraph" w:styleId="Heading1">
    <w:name w:val="heading 1"/>
    <w:basedOn w:val="Normal"/>
    <w:next w:val="Normal"/>
    <w:link w:val="Heading1Char"/>
    <w:qFormat/>
    <w:rsid w:val="00762156"/>
    <w:pPr>
      <w:pageBreakBefore/>
      <w:suppressAutoHyphens/>
      <w:autoSpaceDN w:val="0"/>
      <w:spacing w:after="240" w:line="240" w:lineRule="auto"/>
      <w:textAlignment w:val="baseline"/>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nhideWhenUsed/>
    <w:qFormat/>
    <w:rsid w:val="00762156"/>
    <w:pPr>
      <w:keepNext/>
      <w:suppressAutoHyphens/>
      <w:autoSpaceDN w:val="0"/>
      <w:spacing w:before="480" w:after="240" w:line="240" w:lineRule="auto"/>
      <w:textAlignment w:val="baseline"/>
      <w:outlineLvl w:val="1"/>
    </w:pPr>
    <w:rPr>
      <w:rFonts w:ascii="Arial" w:eastAsia="Times New Roman" w:hAnsi="Arial" w:cs="Times New Roman"/>
      <w:b/>
      <w:color w:val="104F75"/>
      <w:sz w:val="32"/>
      <w:szCs w:val="32"/>
      <w:lang w:eastAsia="en-GB"/>
    </w:rPr>
  </w:style>
  <w:style w:type="paragraph" w:styleId="Heading3">
    <w:name w:val="heading 3"/>
    <w:basedOn w:val="Heading2"/>
    <w:next w:val="Normal"/>
    <w:link w:val="Heading3Char"/>
    <w:unhideWhenUsed/>
    <w:qFormat/>
    <w:rsid w:val="00762156"/>
    <w:pPr>
      <w:spacing w:before="360"/>
      <w:outlineLvl w:val="2"/>
    </w:pPr>
    <w:rPr>
      <w:bCs/>
      <w:sz w:val="28"/>
      <w:szCs w:val="28"/>
    </w:rPr>
  </w:style>
  <w:style w:type="paragraph" w:styleId="Heading4">
    <w:name w:val="heading 4"/>
    <w:basedOn w:val="Heading2"/>
    <w:next w:val="Normal"/>
    <w:link w:val="Heading4Char"/>
    <w:qFormat/>
    <w:rsid w:val="002E36B4"/>
    <w:pPr>
      <w:suppressAutoHyphens w:val="0"/>
      <w:autoSpaceDN/>
      <w:spacing w:before="240"/>
      <w:textAlignment w:val="auto"/>
      <w:outlineLvl w:val="3"/>
    </w:pPr>
    <w:rPr>
      <w:bCs/>
      <w:sz w:val="24"/>
      <w:szCs w:val="28"/>
    </w:rPr>
  </w:style>
  <w:style w:type="paragraph" w:styleId="Heading5">
    <w:name w:val="heading 5"/>
    <w:basedOn w:val="Normal"/>
    <w:next w:val="Normal"/>
    <w:link w:val="Heading5Char"/>
    <w:semiHidden/>
    <w:unhideWhenUsed/>
    <w:qFormat/>
    <w:rsid w:val="002E36B4"/>
    <w:pPr>
      <w:numPr>
        <w:ilvl w:val="4"/>
        <w:numId w:val="6"/>
      </w:numPr>
      <w:spacing w:before="240" w:after="60" w:line="288" w:lineRule="auto"/>
      <w:outlineLvl w:val="4"/>
    </w:pPr>
    <w:rPr>
      <w:rFonts w:ascii="Calibri" w:eastAsia="Times New Roman" w:hAnsi="Calibri" w:cs="Times New Roman"/>
      <w:b/>
      <w:bCs/>
      <w:i/>
      <w:iCs/>
      <w:color w:val="0D0D0D" w:themeColor="text1" w:themeTint="F2"/>
      <w:sz w:val="26"/>
      <w:szCs w:val="26"/>
      <w:lang w:eastAsia="en-GB"/>
    </w:rPr>
  </w:style>
  <w:style w:type="paragraph" w:styleId="Heading6">
    <w:name w:val="heading 6"/>
    <w:basedOn w:val="Normal"/>
    <w:next w:val="Normal"/>
    <w:link w:val="Heading6Char"/>
    <w:semiHidden/>
    <w:unhideWhenUsed/>
    <w:qFormat/>
    <w:rsid w:val="002E36B4"/>
    <w:pPr>
      <w:numPr>
        <w:ilvl w:val="5"/>
        <w:numId w:val="6"/>
      </w:numPr>
      <w:spacing w:before="240" w:after="60" w:line="288" w:lineRule="auto"/>
      <w:outlineLvl w:val="5"/>
    </w:pPr>
    <w:rPr>
      <w:rFonts w:ascii="Calibri" w:eastAsia="Times New Roman" w:hAnsi="Calibri" w:cs="Times New Roman"/>
      <w:b/>
      <w:bCs/>
      <w:color w:val="0D0D0D" w:themeColor="text1" w:themeTint="F2"/>
      <w:sz w:val="24"/>
      <w:lang w:eastAsia="en-GB"/>
    </w:rPr>
  </w:style>
  <w:style w:type="paragraph" w:styleId="Heading7">
    <w:name w:val="heading 7"/>
    <w:basedOn w:val="Normal"/>
    <w:next w:val="Normal"/>
    <w:link w:val="Heading7Char"/>
    <w:semiHidden/>
    <w:unhideWhenUsed/>
    <w:qFormat/>
    <w:rsid w:val="002E36B4"/>
    <w:pPr>
      <w:numPr>
        <w:ilvl w:val="6"/>
        <w:numId w:val="6"/>
      </w:numPr>
      <w:spacing w:before="240" w:after="60" w:line="288" w:lineRule="auto"/>
      <w:outlineLvl w:val="6"/>
    </w:pPr>
    <w:rPr>
      <w:rFonts w:ascii="Calibri" w:eastAsia="Times New Roman" w:hAnsi="Calibri" w:cs="Times New Roman"/>
      <w:color w:val="0D0D0D" w:themeColor="text1" w:themeTint="F2"/>
      <w:sz w:val="24"/>
      <w:szCs w:val="24"/>
      <w:lang w:eastAsia="en-GB"/>
    </w:rPr>
  </w:style>
  <w:style w:type="paragraph" w:styleId="Heading8">
    <w:name w:val="heading 8"/>
    <w:basedOn w:val="Normal"/>
    <w:next w:val="Normal"/>
    <w:link w:val="Heading8Char"/>
    <w:semiHidden/>
    <w:unhideWhenUsed/>
    <w:qFormat/>
    <w:rsid w:val="002E36B4"/>
    <w:pPr>
      <w:numPr>
        <w:ilvl w:val="7"/>
        <w:numId w:val="6"/>
      </w:numPr>
      <w:spacing w:before="240" w:after="60" w:line="288" w:lineRule="auto"/>
      <w:outlineLvl w:val="7"/>
    </w:pPr>
    <w:rPr>
      <w:rFonts w:ascii="Calibri" w:eastAsia="Times New Roman" w:hAnsi="Calibri" w:cs="Times New Roman"/>
      <w:i/>
      <w:iCs/>
      <w:color w:val="0D0D0D" w:themeColor="text1" w:themeTint="F2"/>
      <w:sz w:val="24"/>
      <w:szCs w:val="24"/>
      <w:lang w:eastAsia="en-GB"/>
    </w:rPr>
  </w:style>
  <w:style w:type="paragraph" w:styleId="Heading9">
    <w:name w:val="heading 9"/>
    <w:basedOn w:val="Normal"/>
    <w:next w:val="Normal"/>
    <w:link w:val="Heading9Char"/>
    <w:semiHidden/>
    <w:unhideWhenUsed/>
    <w:qFormat/>
    <w:rsid w:val="002E36B4"/>
    <w:pPr>
      <w:numPr>
        <w:ilvl w:val="8"/>
        <w:numId w:val="6"/>
      </w:numPr>
      <w:spacing w:before="240" w:after="60" w:line="288" w:lineRule="auto"/>
      <w:outlineLvl w:val="8"/>
    </w:pPr>
    <w:rPr>
      <w:rFonts w:ascii="Cambria" w:eastAsia="Times New Roman" w:hAnsi="Cambria" w:cs="Times New Roman"/>
      <w:color w:val="0D0D0D" w:themeColor="text1" w:themeTint="F2"/>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7CF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F348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qFormat/>
    <w:rsid w:val="001409BD"/>
    <w:rPr>
      <w:color w:val="0000FF"/>
      <w:u w:val="single"/>
    </w:rPr>
  </w:style>
  <w:style w:type="character" w:customStyle="1" w:styleId="UnresolvedMention">
    <w:name w:val="Unresolved Mention"/>
    <w:basedOn w:val="DefaultParagraphFont"/>
    <w:uiPriority w:val="99"/>
    <w:semiHidden/>
    <w:unhideWhenUsed/>
    <w:rsid w:val="009B61BC"/>
    <w:rPr>
      <w:color w:val="605E5C"/>
      <w:shd w:val="clear" w:color="auto" w:fill="E1DFDD"/>
    </w:rPr>
  </w:style>
  <w:style w:type="character" w:styleId="FollowedHyperlink">
    <w:name w:val="FollowedHyperlink"/>
    <w:basedOn w:val="DefaultParagraphFont"/>
    <w:semiHidden/>
    <w:unhideWhenUsed/>
    <w:rsid w:val="009B61BC"/>
    <w:rPr>
      <w:color w:val="954F72" w:themeColor="followedHyperlink"/>
      <w:u w:val="single"/>
    </w:rPr>
  </w:style>
  <w:style w:type="paragraph" w:styleId="NoSpacing">
    <w:name w:val="No Spacing"/>
    <w:uiPriority w:val="1"/>
    <w:qFormat/>
    <w:rsid w:val="00A10079"/>
    <w:pPr>
      <w:spacing w:after="0" w:line="240" w:lineRule="auto"/>
    </w:pPr>
  </w:style>
  <w:style w:type="paragraph" w:styleId="Header">
    <w:name w:val="header"/>
    <w:basedOn w:val="Normal"/>
    <w:link w:val="HeaderChar"/>
    <w:unhideWhenUsed/>
    <w:rsid w:val="00A10079"/>
    <w:pPr>
      <w:tabs>
        <w:tab w:val="center" w:pos="4513"/>
        <w:tab w:val="right" w:pos="9026"/>
      </w:tabs>
      <w:spacing w:after="0" w:line="240" w:lineRule="auto"/>
    </w:pPr>
  </w:style>
  <w:style w:type="character" w:customStyle="1" w:styleId="HeaderChar">
    <w:name w:val="Header Char"/>
    <w:basedOn w:val="DefaultParagraphFont"/>
    <w:link w:val="Header"/>
    <w:rsid w:val="00A10079"/>
  </w:style>
  <w:style w:type="paragraph" w:styleId="Footer">
    <w:name w:val="footer"/>
    <w:basedOn w:val="Normal"/>
    <w:link w:val="FooterChar"/>
    <w:uiPriority w:val="99"/>
    <w:unhideWhenUsed/>
    <w:rsid w:val="00A10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079"/>
  </w:style>
  <w:style w:type="paragraph" w:styleId="ListParagraph">
    <w:name w:val="List Paragraph"/>
    <w:basedOn w:val="Normal"/>
    <w:uiPriority w:val="34"/>
    <w:qFormat/>
    <w:rsid w:val="00991658"/>
    <w:pPr>
      <w:ind w:left="720"/>
      <w:contextualSpacing/>
    </w:pPr>
  </w:style>
  <w:style w:type="character" w:customStyle="1" w:styleId="Heading1Char">
    <w:name w:val="Heading 1 Char"/>
    <w:basedOn w:val="DefaultParagraphFont"/>
    <w:link w:val="Heading1"/>
    <w:rsid w:val="00762156"/>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762156"/>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762156"/>
    <w:rPr>
      <w:rFonts w:ascii="Arial" w:eastAsia="Times New Roman" w:hAnsi="Arial" w:cs="Times New Roman"/>
      <w:b/>
      <w:bCs/>
      <w:color w:val="104F75"/>
      <w:sz w:val="28"/>
      <w:szCs w:val="28"/>
      <w:lang w:eastAsia="en-GB"/>
    </w:rPr>
  </w:style>
  <w:style w:type="paragraph" w:customStyle="1" w:styleId="DeptBullets">
    <w:name w:val="DeptBullets"/>
    <w:basedOn w:val="Normal"/>
    <w:link w:val="DeptBulletsChar"/>
    <w:rsid w:val="00762156"/>
    <w:pPr>
      <w:widowControl w:val="0"/>
      <w:numPr>
        <w:numId w:val="3"/>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25">
    <w:name w:val="LFO25"/>
    <w:basedOn w:val="NoList"/>
    <w:rsid w:val="00762156"/>
    <w:pPr>
      <w:numPr>
        <w:numId w:val="2"/>
      </w:numPr>
    </w:pPr>
  </w:style>
  <w:style w:type="numbering" w:customStyle="1" w:styleId="LFO30">
    <w:name w:val="LFO30"/>
    <w:basedOn w:val="NoList"/>
    <w:rsid w:val="00762156"/>
    <w:pPr>
      <w:numPr>
        <w:numId w:val="3"/>
      </w:numPr>
    </w:pPr>
  </w:style>
  <w:style w:type="character" w:styleId="CommentReference">
    <w:name w:val="annotation reference"/>
    <w:basedOn w:val="DefaultParagraphFont"/>
    <w:unhideWhenUsed/>
    <w:rsid w:val="009E42A3"/>
    <w:rPr>
      <w:sz w:val="16"/>
      <w:szCs w:val="16"/>
    </w:rPr>
  </w:style>
  <w:style w:type="paragraph" w:styleId="CommentText">
    <w:name w:val="annotation text"/>
    <w:basedOn w:val="Normal"/>
    <w:link w:val="CommentTextChar"/>
    <w:unhideWhenUsed/>
    <w:rsid w:val="009E42A3"/>
    <w:pPr>
      <w:spacing w:line="240" w:lineRule="auto"/>
    </w:pPr>
    <w:rPr>
      <w:sz w:val="20"/>
      <w:szCs w:val="20"/>
    </w:rPr>
  </w:style>
  <w:style w:type="character" w:customStyle="1" w:styleId="CommentTextChar">
    <w:name w:val="Comment Text Char"/>
    <w:basedOn w:val="DefaultParagraphFont"/>
    <w:link w:val="CommentText"/>
    <w:rsid w:val="009E42A3"/>
    <w:rPr>
      <w:sz w:val="20"/>
      <w:szCs w:val="20"/>
    </w:rPr>
  </w:style>
  <w:style w:type="character" w:customStyle="1" w:styleId="Heading4Char">
    <w:name w:val="Heading 4 Char"/>
    <w:basedOn w:val="DefaultParagraphFont"/>
    <w:link w:val="Heading4"/>
    <w:rsid w:val="002E36B4"/>
    <w:rPr>
      <w:rFonts w:ascii="Arial" w:eastAsia="Times New Roman" w:hAnsi="Arial" w:cs="Times New Roman"/>
      <w:b/>
      <w:bCs/>
      <w:color w:val="104F75"/>
      <w:sz w:val="24"/>
      <w:szCs w:val="28"/>
      <w:lang w:eastAsia="en-GB"/>
    </w:rPr>
  </w:style>
  <w:style w:type="character" w:customStyle="1" w:styleId="Heading5Char">
    <w:name w:val="Heading 5 Char"/>
    <w:basedOn w:val="DefaultParagraphFont"/>
    <w:link w:val="Heading5"/>
    <w:semiHidden/>
    <w:rsid w:val="002E36B4"/>
    <w:rPr>
      <w:rFonts w:ascii="Calibri" w:eastAsia="Times New Roman" w:hAnsi="Calibri" w:cs="Times New Roman"/>
      <w:b/>
      <w:bCs/>
      <w:i/>
      <w:iCs/>
      <w:color w:val="0D0D0D" w:themeColor="text1" w:themeTint="F2"/>
      <w:sz w:val="26"/>
      <w:szCs w:val="26"/>
      <w:lang w:eastAsia="en-GB"/>
    </w:rPr>
  </w:style>
  <w:style w:type="character" w:customStyle="1" w:styleId="Heading6Char">
    <w:name w:val="Heading 6 Char"/>
    <w:basedOn w:val="DefaultParagraphFont"/>
    <w:link w:val="Heading6"/>
    <w:semiHidden/>
    <w:rsid w:val="002E36B4"/>
    <w:rPr>
      <w:rFonts w:ascii="Calibri" w:eastAsia="Times New Roman" w:hAnsi="Calibri" w:cs="Times New Roman"/>
      <w:b/>
      <w:bCs/>
      <w:color w:val="0D0D0D" w:themeColor="text1" w:themeTint="F2"/>
      <w:sz w:val="24"/>
      <w:lang w:eastAsia="en-GB"/>
    </w:rPr>
  </w:style>
  <w:style w:type="character" w:customStyle="1" w:styleId="Heading7Char">
    <w:name w:val="Heading 7 Char"/>
    <w:basedOn w:val="DefaultParagraphFont"/>
    <w:link w:val="Heading7"/>
    <w:semiHidden/>
    <w:rsid w:val="002E36B4"/>
    <w:rPr>
      <w:rFonts w:ascii="Calibri" w:eastAsia="Times New Roman" w:hAnsi="Calibri" w:cs="Times New Roman"/>
      <w:color w:val="0D0D0D" w:themeColor="text1" w:themeTint="F2"/>
      <w:sz w:val="24"/>
      <w:szCs w:val="24"/>
      <w:lang w:eastAsia="en-GB"/>
    </w:rPr>
  </w:style>
  <w:style w:type="character" w:customStyle="1" w:styleId="Heading8Char">
    <w:name w:val="Heading 8 Char"/>
    <w:basedOn w:val="DefaultParagraphFont"/>
    <w:link w:val="Heading8"/>
    <w:semiHidden/>
    <w:rsid w:val="002E36B4"/>
    <w:rPr>
      <w:rFonts w:ascii="Calibri" w:eastAsia="Times New Roman" w:hAnsi="Calibri" w:cs="Times New Roman"/>
      <w:i/>
      <w:iCs/>
      <w:color w:val="0D0D0D" w:themeColor="text1" w:themeTint="F2"/>
      <w:sz w:val="24"/>
      <w:szCs w:val="24"/>
      <w:lang w:eastAsia="en-GB"/>
    </w:rPr>
  </w:style>
  <w:style w:type="character" w:customStyle="1" w:styleId="Heading9Char">
    <w:name w:val="Heading 9 Char"/>
    <w:basedOn w:val="DefaultParagraphFont"/>
    <w:link w:val="Heading9"/>
    <w:semiHidden/>
    <w:rsid w:val="002E36B4"/>
    <w:rPr>
      <w:rFonts w:ascii="Cambria" w:eastAsia="Times New Roman" w:hAnsi="Cambria" w:cs="Times New Roman"/>
      <w:color w:val="0D0D0D" w:themeColor="text1" w:themeTint="F2"/>
      <w:sz w:val="24"/>
      <w:lang w:eastAsia="en-GB"/>
    </w:rPr>
  </w:style>
  <w:style w:type="paragraph" w:styleId="TOCHeading">
    <w:name w:val="TOC Heading"/>
    <w:basedOn w:val="Normal"/>
    <w:next w:val="Normal"/>
    <w:uiPriority w:val="39"/>
    <w:unhideWhenUsed/>
    <w:rsid w:val="002E36B4"/>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unhideWhenUsed/>
    <w:qFormat/>
    <w:rsid w:val="002E36B4"/>
    <w:pPr>
      <w:spacing w:before="3600" w:after="24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2E36B4"/>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2E36B4"/>
    <w:pPr>
      <w:spacing w:after="1520" w:line="288" w:lineRule="auto"/>
    </w:pPr>
    <w:rPr>
      <w:rFonts w:ascii="Arial" w:eastAsia="Times New Roman" w:hAnsi="Arial" w:cs="Arial"/>
      <w:b/>
      <w:color w:val="104F75"/>
      <w:sz w:val="48"/>
      <w:szCs w:val="48"/>
      <w:lang w:eastAsia="en-GB"/>
    </w:rPr>
  </w:style>
  <w:style w:type="character" w:customStyle="1" w:styleId="SubtitleTextChar">
    <w:name w:val="SubtitleText Char"/>
    <w:link w:val="SubtitleText"/>
    <w:rsid w:val="002E36B4"/>
    <w:rPr>
      <w:rFonts w:ascii="Arial" w:eastAsia="Times New Roman" w:hAnsi="Arial" w:cs="Arial"/>
      <w:b/>
      <w:color w:val="104F75"/>
      <w:sz w:val="48"/>
      <w:szCs w:val="48"/>
      <w:lang w:eastAsia="en-GB"/>
    </w:rPr>
  </w:style>
  <w:style w:type="paragraph" w:styleId="ListBullet">
    <w:name w:val="List Bullet"/>
    <w:basedOn w:val="ListBullet5"/>
    <w:rsid w:val="002E36B4"/>
    <w:pPr>
      <w:numPr>
        <w:numId w:val="9"/>
      </w:numPr>
      <w:ind w:left="714" w:hanging="357"/>
      <w:contextualSpacing/>
    </w:pPr>
  </w:style>
  <w:style w:type="paragraph" w:styleId="TOC1">
    <w:name w:val="toc 1"/>
    <w:basedOn w:val="Normal"/>
    <w:next w:val="Normal"/>
    <w:autoRedefine/>
    <w:uiPriority w:val="39"/>
    <w:unhideWhenUsed/>
    <w:qFormat/>
    <w:rsid w:val="002E36B4"/>
    <w:pPr>
      <w:tabs>
        <w:tab w:val="right" w:pos="9498"/>
      </w:tabs>
      <w:spacing w:after="120" w:line="288" w:lineRule="auto"/>
    </w:pPr>
    <w:rPr>
      <w:rFonts w:ascii="Arial" w:eastAsia="Times New Roman" w:hAnsi="Arial" w:cs="Times New Roman"/>
      <w:noProof/>
      <w:color w:val="0D0D0D" w:themeColor="text1" w:themeTint="F2"/>
      <w:sz w:val="24"/>
      <w:szCs w:val="24"/>
      <w:lang w:eastAsia="en-GB"/>
    </w:rPr>
  </w:style>
  <w:style w:type="paragraph" w:styleId="TOC2">
    <w:name w:val="toc 2"/>
    <w:basedOn w:val="Normal"/>
    <w:next w:val="Normal"/>
    <w:autoRedefine/>
    <w:uiPriority w:val="39"/>
    <w:unhideWhenUsed/>
    <w:qFormat/>
    <w:rsid w:val="002E36B4"/>
    <w:pPr>
      <w:tabs>
        <w:tab w:val="right" w:pos="9498"/>
      </w:tabs>
      <w:spacing w:after="120" w:line="288" w:lineRule="auto"/>
      <w:ind w:left="238"/>
    </w:pPr>
    <w:rPr>
      <w:rFonts w:ascii="Arial" w:eastAsia="Times New Roman" w:hAnsi="Arial" w:cs="Times New Roman"/>
      <w:noProof/>
      <w:color w:val="0D0D0D" w:themeColor="text1" w:themeTint="F2"/>
      <w:sz w:val="24"/>
      <w:szCs w:val="24"/>
      <w:lang w:eastAsia="en-GB"/>
    </w:rPr>
  </w:style>
  <w:style w:type="paragraph" w:styleId="TOC3">
    <w:name w:val="toc 3"/>
    <w:basedOn w:val="Normal"/>
    <w:next w:val="Normal"/>
    <w:autoRedefine/>
    <w:uiPriority w:val="39"/>
    <w:unhideWhenUsed/>
    <w:qFormat/>
    <w:rsid w:val="002E36B4"/>
    <w:pPr>
      <w:tabs>
        <w:tab w:val="right" w:pos="9498"/>
      </w:tabs>
      <w:spacing w:after="120" w:line="288" w:lineRule="auto"/>
      <w:ind w:left="480"/>
    </w:pPr>
    <w:rPr>
      <w:rFonts w:ascii="Arial" w:eastAsia="Times New Roman" w:hAnsi="Arial" w:cs="Times New Roman"/>
      <w:noProof/>
      <w:color w:val="0D0D0D" w:themeColor="text1" w:themeTint="F2"/>
      <w:sz w:val="24"/>
      <w:szCs w:val="24"/>
      <w:lang w:eastAsia="en-GB"/>
    </w:rPr>
  </w:style>
  <w:style w:type="paragraph" w:customStyle="1" w:styleId="CopyrightBox">
    <w:name w:val="CopyrightBox"/>
    <w:basedOn w:val="Normal"/>
    <w:link w:val="CopyrightBoxChar"/>
    <w:unhideWhenUsed/>
    <w:qFormat/>
    <w:rsid w:val="002E36B4"/>
    <w:pPr>
      <w:spacing w:after="240" w:line="288" w:lineRule="auto"/>
    </w:pPr>
    <w:rPr>
      <w:rFonts w:ascii="Arial" w:eastAsia="Times New Roman" w:hAnsi="Arial" w:cs="Times New Roman"/>
      <w:color w:val="0D0D0D" w:themeColor="text1" w:themeTint="F2"/>
      <w:sz w:val="24"/>
      <w:szCs w:val="24"/>
      <w:lang w:eastAsia="en-GB"/>
    </w:rPr>
  </w:style>
  <w:style w:type="character" w:customStyle="1" w:styleId="CopyrightBoxChar">
    <w:name w:val="CopyrightBox Char"/>
    <w:link w:val="CopyrightBox"/>
    <w:rsid w:val="002E36B4"/>
    <w:rPr>
      <w:rFonts w:ascii="Arial" w:eastAsia="Times New Roman" w:hAnsi="Arial" w:cs="Times New Roman"/>
      <w:color w:val="0D0D0D" w:themeColor="text1" w:themeTint="F2"/>
      <w:sz w:val="24"/>
      <w:szCs w:val="24"/>
      <w:lang w:eastAsia="en-GB"/>
    </w:rPr>
  </w:style>
  <w:style w:type="paragraph" w:customStyle="1" w:styleId="CopyrightSpacing">
    <w:name w:val="CopyrightSpacing"/>
    <w:basedOn w:val="Normal"/>
    <w:link w:val="CopyrightSpacingChar"/>
    <w:unhideWhenUsed/>
    <w:rsid w:val="002E36B4"/>
    <w:pPr>
      <w:spacing w:before="6000" w:after="120" w:line="288" w:lineRule="auto"/>
    </w:pPr>
    <w:rPr>
      <w:rFonts w:ascii="Arial" w:eastAsia="Times New Roman" w:hAnsi="Arial" w:cs="Times New Roman"/>
      <w:color w:val="0D0D0D" w:themeColor="text1" w:themeTint="F2"/>
      <w:sz w:val="24"/>
      <w:szCs w:val="24"/>
      <w:lang w:eastAsia="en-GB"/>
    </w:rPr>
  </w:style>
  <w:style w:type="character" w:customStyle="1" w:styleId="CopyrightSpacingChar">
    <w:name w:val="CopyrightSpacing Char"/>
    <w:link w:val="CopyrightSpacing"/>
    <w:rsid w:val="002E36B4"/>
    <w:rPr>
      <w:rFonts w:ascii="Arial" w:eastAsia="Times New Roman" w:hAnsi="Arial" w:cs="Times New Roman"/>
      <w:color w:val="0D0D0D" w:themeColor="text1" w:themeTint="F2"/>
      <w:sz w:val="24"/>
      <w:szCs w:val="24"/>
      <w:lang w:eastAsia="en-GB"/>
    </w:rPr>
  </w:style>
  <w:style w:type="paragraph" w:styleId="Title">
    <w:name w:val="Title"/>
    <w:basedOn w:val="Normal"/>
    <w:next w:val="Normal"/>
    <w:link w:val="TitleChar"/>
    <w:unhideWhenUsed/>
    <w:qFormat/>
    <w:rsid w:val="002E36B4"/>
    <w:pPr>
      <w:spacing w:before="240" w:after="240" w:line="240" w:lineRule="auto"/>
    </w:pPr>
    <w:rPr>
      <w:rFonts w:ascii="Arial" w:eastAsia="Times New Roman" w:hAnsi="Arial" w:cs="Times New Roman"/>
      <w:b/>
      <w:color w:val="104F75"/>
      <w:sz w:val="96"/>
      <w:szCs w:val="120"/>
      <w:lang w:eastAsia="en-GB"/>
    </w:rPr>
  </w:style>
  <w:style w:type="character" w:customStyle="1" w:styleId="TitleChar">
    <w:name w:val="Title Char"/>
    <w:basedOn w:val="DefaultParagraphFont"/>
    <w:link w:val="Title"/>
    <w:rsid w:val="002E36B4"/>
    <w:rPr>
      <w:rFonts w:ascii="Arial" w:eastAsia="Times New Roman" w:hAnsi="Arial" w:cs="Times New Roman"/>
      <w:b/>
      <w:color w:val="104F75"/>
      <w:sz w:val="96"/>
      <w:szCs w:val="120"/>
      <w:lang w:eastAsia="en-GB"/>
    </w:rPr>
  </w:style>
  <w:style w:type="paragraph" w:styleId="TableofFigures">
    <w:name w:val="table of figures"/>
    <w:basedOn w:val="Normal"/>
    <w:next w:val="Normal"/>
    <w:uiPriority w:val="99"/>
    <w:unhideWhenUsed/>
    <w:rsid w:val="002E36B4"/>
    <w:pPr>
      <w:spacing w:after="120" w:line="288" w:lineRule="auto"/>
    </w:pPr>
    <w:rPr>
      <w:rFonts w:ascii="Arial" w:eastAsia="Times New Roman" w:hAnsi="Arial" w:cs="Times New Roman"/>
      <w:color w:val="0D0D0D" w:themeColor="text1" w:themeTint="F2"/>
      <w:sz w:val="24"/>
      <w:szCs w:val="24"/>
      <w:lang w:eastAsia="en-GB"/>
    </w:rPr>
  </w:style>
  <w:style w:type="paragraph" w:styleId="ListBullet4">
    <w:name w:val="List Bullet 4"/>
    <w:basedOn w:val="Normal"/>
    <w:rsid w:val="002E36B4"/>
    <w:pPr>
      <w:numPr>
        <w:numId w:val="8"/>
      </w:numPr>
      <w:spacing w:after="240" w:line="288" w:lineRule="auto"/>
      <w:contextualSpacing/>
    </w:pPr>
    <w:rPr>
      <w:rFonts w:ascii="Arial" w:eastAsia="Times New Roman" w:hAnsi="Arial" w:cs="Times New Roman"/>
      <w:color w:val="0D0D0D" w:themeColor="text1" w:themeTint="F2"/>
      <w:sz w:val="24"/>
      <w:szCs w:val="24"/>
      <w:lang w:eastAsia="en-GB"/>
    </w:rPr>
  </w:style>
  <w:style w:type="paragraph" w:styleId="Caption">
    <w:name w:val="caption"/>
    <w:basedOn w:val="Normal"/>
    <w:next w:val="Normal"/>
    <w:qFormat/>
    <w:rsid w:val="002E36B4"/>
    <w:pPr>
      <w:spacing w:before="120" w:after="120" w:line="288" w:lineRule="auto"/>
      <w:jc w:val="center"/>
    </w:pPr>
    <w:rPr>
      <w:rFonts w:ascii="Arial" w:eastAsia="Times New Roman" w:hAnsi="Arial" w:cs="Times New Roman"/>
      <w:b/>
      <w:bCs/>
      <w:color w:val="000000" w:themeColor="text1"/>
      <w:sz w:val="20"/>
      <w:szCs w:val="20"/>
      <w:lang w:eastAsia="en-GB"/>
    </w:rPr>
  </w:style>
  <w:style w:type="paragraph" w:styleId="BodyText">
    <w:name w:val="Body Text"/>
    <w:basedOn w:val="Normal"/>
    <w:link w:val="BodyTextChar"/>
    <w:rsid w:val="002E36B4"/>
    <w:pPr>
      <w:spacing w:after="120" w:line="288" w:lineRule="auto"/>
    </w:pPr>
    <w:rPr>
      <w:rFonts w:ascii="Arial" w:eastAsia="Times New Roman" w:hAnsi="Arial" w:cs="Times New Roman"/>
      <w:color w:val="0D0D0D" w:themeColor="text1" w:themeTint="F2"/>
      <w:sz w:val="24"/>
      <w:szCs w:val="24"/>
      <w:lang w:eastAsia="en-GB"/>
    </w:rPr>
  </w:style>
  <w:style w:type="character" w:customStyle="1" w:styleId="BodyTextChar">
    <w:name w:val="Body Text Char"/>
    <w:basedOn w:val="DefaultParagraphFont"/>
    <w:link w:val="BodyText"/>
    <w:rsid w:val="002E36B4"/>
    <w:rPr>
      <w:rFonts w:ascii="Arial" w:eastAsia="Times New Roman" w:hAnsi="Arial" w:cs="Times New Roman"/>
      <w:color w:val="0D0D0D" w:themeColor="text1" w:themeTint="F2"/>
      <w:sz w:val="24"/>
      <w:szCs w:val="24"/>
      <w:lang w:eastAsia="en-GB"/>
    </w:rPr>
  </w:style>
  <w:style w:type="table" w:styleId="TableGrid">
    <w:name w:val="Table Grid"/>
    <w:basedOn w:val="TableNormal"/>
    <w:rsid w:val="002E36B4"/>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2E36B4"/>
    <w:pPr>
      <w:spacing w:before="60" w:after="60" w:line="240" w:lineRule="auto"/>
      <w:ind w:left="57" w:right="57"/>
      <w:jc w:val="center"/>
    </w:pPr>
    <w:rPr>
      <w:rFonts w:ascii="Arial" w:eastAsia="Times New Roman" w:hAnsi="Arial" w:cs="Times New Roman"/>
      <w:b/>
      <w:color w:val="0D0D0D" w:themeColor="text1" w:themeTint="F2"/>
      <w:sz w:val="24"/>
      <w:szCs w:val="24"/>
      <w:lang w:eastAsia="en-GB"/>
    </w:rPr>
  </w:style>
  <w:style w:type="paragraph" w:styleId="BalloonText">
    <w:name w:val="Balloon Text"/>
    <w:basedOn w:val="Normal"/>
    <w:link w:val="BalloonTextChar"/>
    <w:semiHidden/>
    <w:unhideWhenUsed/>
    <w:rsid w:val="002E36B4"/>
    <w:pPr>
      <w:spacing w:after="0" w:line="240" w:lineRule="auto"/>
    </w:pPr>
    <w:rPr>
      <w:rFonts w:ascii="Tahoma" w:eastAsia="Times New Roman" w:hAnsi="Tahoma" w:cs="Tahoma"/>
      <w:color w:val="0D0D0D" w:themeColor="text1" w:themeTint="F2"/>
      <w:sz w:val="16"/>
      <w:szCs w:val="16"/>
      <w:lang w:eastAsia="en-GB"/>
    </w:rPr>
  </w:style>
  <w:style w:type="character" w:customStyle="1" w:styleId="BalloonTextChar">
    <w:name w:val="Balloon Text Char"/>
    <w:basedOn w:val="DefaultParagraphFont"/>
    <w:link w:val="BalloonText"/>
    <w:semiHidden/>
    <w:rsid w:val="002E36B4"/>
    <w:rPr>
      <w:rFonts w:ascii="Tahoma" w:eastAsia="Times New Roman" w:hAnsi="Tahoma" w:cs="Tahoma"/>
      <w:color w:val="0D0D0D" w:themeColor="text1" w:themeTint="F2"/>
      <w:sz w:val="16"/>
      <w:szCs w:val="16"/>
      <w:lang w:eastAsia="en-GB"/>
    </w:rPr>
  </w:style>
  <w:style w:type="paragraph" w:customStyle="1" w:styleId="TableRow">
    <w:name w:val="TableRow"/>
    <w:link w:val="TableRowChar"/>
    <w:qFormat/>
    <w:rsid w:val="002E36B4"/>
    <w:pPr>
      <w:spacing w:before="60" w:after="60" w:line="240" w:lineRule="auto"/>
      <w:ind w:left="57" w:right="57"/>
    </w:pPr>
    <w:rPr>
      <w:rFonts w:ascii="Arial" w:eastAsia="Times New Roman" w:hAnsi="Arial" w:cs="Times New Roman"/>
      <w:color w:val="0D0D0D" w:themeColor="text1" w:themeTint="F2"/>
      <w:sz w:val="24"/>
      <w:szCs w:val="24"/>
      <w:lang w:eastAsia="en-GB"/>
    </w:rPr>
  </w:style>
  <w:style w:type="character" w:customStyle="1" w:styleId="TableRowChar">
    <w:name w:val="TableRow Char"/>
    <w:link w:val="TableRow"/>
    <w:rsid w:val="002E36B4"/>
    <w:rPr>
      <w:rFonts w:ascii="Arial" w:eastAsia="Times New Roman" w:hAnsi="Arial" w:cs="Times New Roman"/>
      <w:color w:val="0D0D0D" w:themeColor="text1" w:themeTint="F2"/>
      <w:sz w:val="24"/>
      <w:szCs w:val="24"/>
      <w:lang w:eastAsia="en-GB"/>
    </w:rPr>
  </w:style>
  <w:style w:type="paragraph" w:styleId="FootnoteText">
    <w:name w:val="footnote text"/>
    <w:basedOn w:val="Normal"/>
    <w:link w:val="FootnoteTextChar"/>
    <w:unhideWhenUsed/>
    <w:rsid w:val="002E36B4"/>
    <w:pPr>
      <w:spacing w:after="60" w:line="240" w:lineRule="auto"/>
    </w:pPr>
    <w:rPr>
      <w:rFonts w:ascii="Arial" w:eastAsia="Times New Roman" w:hAnsi="Arial" w:cs="Times New Roman"/>
      <w:color w:val="0D0D0D" w:themeColor="text1" w:themeTint="F2"/>
      <w:sz w:val="20"/>
      <w:szCs w:val="20"/>
      <w:lang w:eastAsia="en-GB"/>
    </w:rPr>
  </w:style>
  <w:style w:type="character" w:customStyle="1" w:styleId="FootnoteTextChar">
    <w:name w:val="Footnote Text Char"/>
    <w:basedOn w:val="DefaultParagraphFont"/>
    <w:link w:val="FootnoteText"/>
    <w:rsid w:val="002E36B4"/>
    <w:rPr>
      <w:rFonts w:ascii="Arial" w:eastAsia="Times New Roman" w:hAnsi="Arial" w:cs="Times New Roman"/>
      <w:color w:val="0D0D0D" w:themeColor="text1" w:themeTint="F2"/>
      <w:sz w:val="20"/>
      <w:szCs w:val="20"/>
      <w:lang w:eastAsia="en-GB"/>
    </w:rPr>
  </w:style>
  <w:style w:type="character" w:styleId="FootnoteReference">
    <w:name w:val="footnote reference"/>
    <w:basedOn w:val="DefaultParagraphFont"/>
    <w:semiHidden/>
    <w:unhideWhenUsed/>
    <w:rsid w:val="002E36B4"/>
    <w:rPr>
      <w:vertAlign w:val="superscript"/>
    </w:rPr>
  </w:style>
  <w:style w:type="character" w:customStyle="1" w:styleId="RGB">
    <w:name w:val="RGB"/>
    <w:basedOn w:val="DefaultParagraphFont"/>
    <w:rsid w:val="002E36B4"/>
    <w:rPr>
      <w:b/>
      <w:bCs/>
      <w:sz w:val="20"/>
    </w:rPr>
  </w:style>
  <w:style w:type="paragraph" w:customStyle="1" w:styleId="ColouredBoxHeadline">
    <w:name w:val="Coloured Box Headline"/>
    <w:basedOn w:val="Normal"/>
    <w:rsid w:val="002E36B4"/>
    <w:pPr>
      <w:spacing w:before="120" w:after="240" w:line="288" w:lineRule="auto"/>
    </w:pPr>
    <w:rPr>
      <w:rFonts w:ascii="Arial" w:eastAsia="Times New Roman" w:hAnsi="Arial" w:cs="Times New Roman"/>
      <w:b/>
      <w:bCs/>
      <w:color w:val="0D0D0D" w:themeColor="text1" w:themeTint="F2"/>
      <w:sz w:val="28"/>
      <w:szCs w:val="20"/>
      <w:lang w:eastAsia="en-GB"/>
    </w:rPr>
  </w:style>
  <w:style w:type="character" w:customStyle="1" w:styleId="RGBValues">
    <w:name w:val="RGB Values"/>
    <w:basedOn w:val="DefaultParagraphFont"/>
    <w:rsid w:val="002E36B4"/>
    <w:rPr>
      <w:sz w:val="20"/>
    </w:rPr>
  </w:style>
  <w:style w:type="paragraph" w:styleId="ListBullet5">
    <w:name w:val="List Bullet 5"/>
    <w:basedOn w:val="Normal"/>
    <w:rsid w:val="002E36B4"/>
    <w:pPr>
      <w:spacing w:after="240" w:line="288" w:lineRule="auto"/>
    </w:pPr>
    <w:rPr>
      <w:rFonts w:ascii="Arial" w:eastAsia="Times New Roman" w:hAnsi="Arial" w:cs="Times New Roman"/>
      <w:color w:val="0D0D0D" w:themeColor="text1" w:themeTint="F2"/>
      <w:sz w:val="24"/>
      <w:szCs w:val="24"/>
      <w:lang w:eastAsia="en-GB"/>
    </w:rPr>
  </w:style>
  <w:style w:type="paragraph" w:styleId="CommentSubject">
    <w:name w:val="annotation subject"/>
    <w:basedOn w:val="CommentText"/>
    <w:next w:val="CommentText"/>
    <w:link w:val="CommentSubjectChar"/>
    <w:semiHidden/>
    <w:unhideWhenUsed/>
    <w:rsid w:val="002E36B4"/>
    <w:pPr>
      <w:spacing w:after="240"/>
    </w:pPr>
    <w:rPr>
      <w:rFonts w:ascii="Arial" w:eastAsia="Times New Roman" w:hAnsi="Arial" w:cs="Times New Roman"/>
      <w:b/>
      <w:bCs/>
      <w:color w:val="0D0D0D" w:themeColor="text1" w:themeTint="F2"/>
      <w:lang w:eastAsia="en-GB"/>
    </w:rPr>
  </w:style>
  <w:style w:type="character" w:customStyle="1" w:styleId="CommentSubjectChar">
    <w:name w:val="Comment Subject Char"/>
    <w:basedOn w:val="CommentTextChar"/>
    <w:link w:val="CommentSubject"/>
    <w:semiHidden/>
    <w:rsid w:val="002E36B4"/>
    <w:rPr>
      <w:rFonts w:ascii="Arial" w:eastAsia="Times New Roman" w:hAnsi="Arial" w:cs="Times New Roman"/>
      <w:b/>
      <w:bCs/>
      <w:color w:val="0D0D0D" w:themeColor="text1" w:themeTint="F2"/>
      <w:sz w:val="20"/>
      <w:szCs w:val="20"/>
      <w:lang w:eastAsia="en-GB"/>
    </w:rPr>
  </w:style>
  <w:style w:type="paragraph" w:customStyle="1" w:styleId="Centredembed">
    <w:name w:val="Centred embed"/>
    <w:basedOn w:val="Normal"/>
    <w:rsid w:val="002E36B4"/>
    <w:pPr>
      <w:spacing w:after="0" w:line="288" w:lineRule="auto"/>
      <w:jc w:val="center"/>
    </w:pPr>
    <w:rPr>
      <w:rFonts w:ascii="Arial" w:eastAsia="Times New Roman" w:hAnsi="Arial" w:cs="Times New Roman"/>
      <w:color w:val="0D0D0D" w:themeColor="text1" w:themeTint="F2"/>
      <w:sz w:val="24"/>
      <w:szCs w:val="20"/>
      <w:lang w:eastAsia="en-GB"/>
    </w:rPr>
  </w:style>
  <w:style w:type="paragraph" w:styleId="Date">
    <w:name w:val="Date"/>
    <w:basedOn w:val="Normal"/>
    <w:next w:val="Normal"/>
    <w:link w:val="DateChar"/>
    <w:unhideWhenUsed/>
    <w:rsid w:val="002E36B4"/>
    <w:pPr>
      <w:spacing w:after="240" w:line="288" w:lineRule="auto"/>
    </w:pPr>
    <w:rPr>
      <w:rFonts w:ascii="Arial" w:eastAsia="Times New Roman" w:hAnsi="Arial" w:cs="Arial"/>
      <w:b/>
      <w:bCs/>
      <w:color w:val="104F75"/>
      <w:sz w:val="44"/>
      <w:szCs w:val="44"/>
      <w:lang w:eastAsia="en-GB"/>
    </w:rPr>
  </w:style>
  <w:style w:type="character" w:customStyle="1" w:styleId="DateChar">
    <w:name w:val="Date Char"/>
    <w:basedOn w:val="DefaultParagraphFont"/>
    <w:link w:val="Date"/>
    <w:rsid w:val="002E36B4"/>
    <w:rPr>
      <w:rFonts w:ascii="Arial" w:eastAsia="Times New Roman" w:hAnsi="Arial" w:cs="Arial"/>
      <w:b/>
      <w:bCs/>
      <w:color w:val="104F75"/>
      <w:sz w:val="44"/>
      <w:szCs w:val="44"/>
      <w:lang w:eastAsia="en-GB"/>
    </w:rPr>
  </w:style>
  <w:style w:type="character" w:customStyle="1" w:styleId="SourceChar">
    <w:name w:val="Source Char"/>
    <w:basedOn w:val="DefaultParagraphFont"/>
    <w:link w:val="Source"/>
    <w:locked/>
    <w:rsid w:val="002E36B4"/>
  </w:style>
  <w:style w:type="paragraph" w:customStyle="1" w:styleId="Source">
    <w:name w:val="Source"/>
    <w:basedOn w:val="Normal"/>
    <w:link w:val="SourceChar"/>
    <w:qFormat/>
    <w:rsid w:val="002E36B4"/>
    <w:pPr>
      <w:spacing w:after="240" w:line="288" w:lineRule="auto"/>
      <w:jc w:val="right"/>
    </w:pPr>
  </w:style>
  <w:style w:type="paragraph" w:customStyle="1" w:styleId="DfESOutNumbered1">
    <w:name w:val="DfESOutNumbered1"/>
    <w:basedOn w:val="Normal"/>
    <w:link w:val="DfESOutNumbered1Char"/>
    <w:qFormat/>
    <w:rsid w:val="002E36B4"/>
    <w:pPr>
      <w:numPr>
        <w:numId w:val="12"/>
      </w:numPr>
      <w:spacing w:after="240" w:line="288" w:lineRule="auto"/>
    </w:pPr>
    <w:rPr>
      <w:rFonts w:ascii="Arial" w:eastAsia="Times New Roman" w:hAnsi="Arial" w:cs="Times New Roman"/>
      <w:color w:val="0D0D0D" w:themeColor="text1" w:themeTint="F2"/>
      <w:sz w:val="24"/>
      <w:szCs w:val="24"/>
      <w:lang w:eastAsia="en-GB"/>
    </w:rPr>
  </w:style>
  <w:style w:type="character" w:customStyle="1" w:styleId="DfESOutNumbered1Char">
    <w:name w:val="DfESOutNumbered1 Char"/>
    <w:link w:val="DfESOutNumbered1"/>
    <w:rsid w:val="002E36B4"/>
    <w:rPr>
      <w:rFonts w:ascii="Arial" w:eastAsia="Times New Roman" w:hAnsi="Arial" w:cs="Times New Roman"/>
      <w:color w:val="0D0D0D" w:themeColor="text1" w:themeTint="F2"/>
      <w:sz w:val="24"/>
      <w:szCs w:val="24"/>
      <w:lang w:eastAsia="en-GB"/>
    </w:rPr>
  </w:style>
  <w:style w:type="paragraph" w:customStyle="1" w:styleId="TableRowRight">
    <w:name w:val="TableRowRight"/>
    <w:basedOn w:val="TableRow"/>
    <w:rsid w:val="002E36B4"/>
    <w:pPr>
      <w:jc w:val="right"/>
    </w:pPr>
    <w:rPr>
      <w:szCs w:val="20"/>
    </w:rPr>
  </w:style>
  <w:style w:type="paragraph" w:customStyle="1" w:styleId="TableRowCentered">
    <w:name w:val="TableRowCentered"/>
    <w:basedOn w:val="TableRow"/>
    <w:rsid w:val="002E36B4"/>
    <w:pPr>
      <w:jc w:val="center"/>
    </w:pPr>
    <w:rPr>
      <w:szCs w:val="20"/>
    </w:rPr>
  </w:style>
  <w:style w:type="paragraph" w:customStyle="1" w:styleId="SocialMedia">
    <w:name w:val="SocialMedia"/>
    <w:basedOn w:val="Normal"/>
    <w:link w:val="SocialMediaChar"/>
    <w:rsid w:val="002E36B4"/>
    <w:pPr>
      <w:tabs>
        <w:tab w:val="left" w:pos="4253"/>
        <w:tab w:val="left" w:pos="4820"/>
      </w:tabs>
      <w:spacing w:after="0" w:line="240" w:lineRule="auto"/>
      <w:ind w:firstLine="34"/>
    </w:pPr>
    <w:rPr>
      <w:rFonts w:ascii="Arial" w:eastAsia="Times New Roman" w:hAnsi="Arial" w:cs="Times New Roman"/>
      <w:noProof/>
      <w:color w:val="0D0D0D" w:themeColor="text1" w:themeTint="F2"/>
      <w:sz w:val="24"/>
      <w:szCs w:val="24"/>
      <w:lang w:eastAsia="en-GB"/>
    </w:rPr>
  </w:style>
  <w:style w:type="paragraph" w:customStyle="1" w:styleId="Reference">
    <w:name w:val="Reference"/>
    <w:basedOn w:val="Normal"/>
    <w:link w:val="ReferenceChar"/>
    <w:rsid w:val="002E36B4"/>
    <w:pPr>
      <w:tabs>
        <w:tab w:val="left" w:pos="1701"/>
      </w:tabs>
      <w:spacing w:before="240" w:after="240" w:line="288" w:lineRule="auto"/>
    </w:pPr>
    <w:rPr>
      <w:rFonts w:ascii="Arial" w:eastAsia="Times New Roman" w:hAnsi="Arial" w:cs="Times New Roman"/>
      <w:color w:val="0D0D0D" w:themeColor="text1" w:themeTint="F2"/>
      <w:sz w:val="24"/>
      <w:szCs w:val="24"/>
      <w:lang w:eastAsia="en-GB"/>
    </w:rPr>
  </w:style>
  <w:style w:type="character" w:customStyle="1" w:styleId="SocialMediaChar">
    <w:name w:val="SocialMedia Char"/>
    <w:basedOn w:val="DefaultParagraphFont"/>
    <w:link w:val="SocialMedia"/>
    <w:rsid w:val="002E36B4"/>
    <w:rPr>
      <w:rFonts w:ascii="Arial" w:eastAsia="Times New Roman" w:hAnsi="Arial" w:cs="Times New Roman"/>
      <w:noProof/>
      <w:color w:val="0D0D0D" w:themeColor="text1" w:themeTint="F2"/>
      <w:sz w:val="24"/>
      <w:szCs w:val="24"/>
      <w:lang w:eastAsia="en-GB"/>
    </w:rPr>
  </w:style>
  <w:style w:type="paragraph" w:customStyle="1" w:styleId="Licence">
    <w:name w:val="Licence"/>
    <w:basedOn w:val="Normal"/>
    <w:link w:val="LicenceChar"/>
    <w:rsid w:val="002E36B4"/>
    <w:pPr>
      <w:tabs>
        <w:tab w:val="left" w:pos="1418"/>
      </w:tabs>
      <w:spacing w:after="240" w:line="288" w:lineRule="auto"/>
      <w:ind w:left="284"/>
      <w:contextualSpacing/>
    </w:pPr>
    <w:rPr>
      <w:rFonts w:ascii="Arial" w:eastAsia="Times New Roman" w:hAnsi="Arial" w:cs="Times New Roman"/>
      <w:color w:val="0D0D0D" w:themeColor="text1" w:themeTint="F2"/>
      <w:sz w:val="24"/>
      <w:szCs w:val="24"/>
      <w:lang w:eastAsia="en-GB"/>
    </w:rPr>
  </w:style>
  <w:style w:type="character" w:customStyle="1" w:styleId="ReferenceChar">
    <w:name w:val="Reference Char"/>
    <w:basedOn w:val="DefaultParagraphFont"/>
    <w:link w:val="Reference"/>
    <w:rsid w:val="002E36B4"/>
    <w:rPr>
      <w:rFonts w:ascii="Arial" w:eastAsia="Times New Roman" w:hAnsi="Arial" w:cs="Times New Roman"/>
      <w:color w:val="0D0D0D" w:themeColor="text1" w:themeTint="F2"/>
      <w:sz w:val="24"/>
      <w:szCs w:val="24"/>
      <w:lang w:eastAsia="en-GB"/>
    </w:rPr>
  </w:style>
  <w:style w:type="paragraph" w:customStyle="1" w:styleId="LicenceIntro">
    <w:name w:val="LicenceIntro"/>
    <w:basedOn w:val="Licence"/>
    <w:rsid w:val="002E36B4"/>
    <w:pPr>
      <w:spacing w:after="0"/>
      <w:ind w:left="0"/>
    </w:pPr>
    <w:rPr>
      <w:szCs w:val="20"/>
    </w:rPr>
  </w:style>
  <w:style w:type="character" w:customStyle="1" w:styleId="LicenceChar">
    <w:name w:val="Licence Char"/>
    <w:basedOn w:val="DefaultParagraphFont"/>
    <w:link w:val="Licence"/>
    <w:rsid w:val="002E36B4"/>
    <w:rPr>
      <w:rFonts w:ascii="Arial" w:eastAsia="Times New Roman" w:hAnsi="Arial" w:cs="Times New Roman"/>
      <w:color w:val="0D0D0D" w:themeColor="text1" w:themeTint="F2"/>
      <w:sz w:val="24"/>
      <w:szCs w:val="24"/>
      <w:lang w:eastAsia="en-GB"/>
    </w:rPr>
  </w:style>
  <w:style w:type="paragraph" w:styleId="ListBullet2">
    <w:name w:val="List Bullet 2"/>
    <w:basedOn w:val="Normal"/>
    <w:rsid w:val="002E36B4"/>
    <w:pPr>
      <w:numPr>
        <w:numId w:val="10"/>
      </w:numPr>
      <w:tabs>
        <w:tab w:val="clear" w:pos="643"/>
        <w:tab w:val="num" w:pos="1134"/>
      </w:tabs>
      <w:spacing w:after="240" w:line="288" w:lineRule="auto"/>
      <w:contextualSpacing/>
    </w:pPr>
    <w:rPr>
      <w:rFonts w:ascii="Arial" w:eastAsia="Times New Roman" w:hAnsi="Arial" w:cs="Times New Roman"/>
      <w:color w:val="0D0D0D" w:themeColor="text1" w:themeTint="F2"/>
      <w:sz w:val="24"/>
      <w:szCs w:val="24"/>
      <w:lang w:eastAsia="en-GB"/>
    </w:rPr>
  </w:style>
  <w:style w:type="paragraph" w:customStyle="1" w:styleId="Logos">
    <w:name w:val="Logos"/>
    <w:basedOn w:val="Normal"/>
    <w:link w:val="LogosChar"/>
    <w:rsid w:val="002E36B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E36B4"/>
    <w:rPr>
      <w:rFonts w:ascii="Arial" w:eastAsia="Times New Roman" w:hAnsi="Arial" w:cs="Times New Roman"/>
      <w:noProof/>
      <w:color w:val="0D0D0D" w:themeColor="text1" w:themeTint="F2"/>
      <w:sz w:val="24"/>
      <w:szCs w:val="24"/>
      <w:lang w:eastAsia="en-GB"/>
    </w:rPr>
  </w:style>
  <w:style w:type="paragraph" w:styleId="ListBullet3">
    <w:name w:val="List Bullet 3"/>
    <w:basedOn w:val="Normal"/>
    <w:rsid w:val="002E36B4"/>
    <w:pPr>
      <w:numPr>
        <w:numId w:val="11"/>
      </w:numPr>
      <w:spacing w:after="240" w:line="288" w:lineRule="auto"/>
      <w:contextualSpacing/>
    </w:pPr>
    <w:rPr>
      <w:rFonts w:ascii="Arial" w:eastAsia="Times New Roman" w:hAnsi="Arial" w:cs="Times New Roman"/>
      <w:color w:val="0D0D0D" w:themeColor="text1" w:themeTint="F2"/>
      <w:sz w:val="24"/>
      <w:szCs w:val="24"/>
      <w:lang w:eastAsia="en-GB"/>
    </w:rPr>
  </w:style>
  <w:style w:type="paragraph" w:customStyle="1" w:styleId="DfESOutNumbered">
    <w:name w:val="DfESOutNumbered"/>
    <w:basedOn w:val="Normal"/>
    <w:link w:val="DfESOutNumberedChar"/>
    <w:rsid w:val="002E36B4"/>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noProof/>
      <w:color w:val="0D0D0D" w:themeColor="text1" w:themeTint="F2"/>
      <w:sz w:val="24"/>
      <w:szCs w:val="20"/>
      <w:lang w:eastAsia="en-GB"/>
    </w:rPr>
  </w:style>
  <w:style w:type="character" w:customStyle="1" w:styleId="DfESOutNumberedChar">
    <w:name w:val="DfESOutNumbered Char"/>
    <w:basedOn w:val="LogosChar"/>
    <w:link w:val="DfESOutNumbered"/>
    <w:rsid w:val="002E36B4"/>
    <w:rPr>
      <w:rFonts w:ascii="Arial" w:eastAsia="Times New Roman" w:hAnsi="Arial" w:cs="Arial"/>
      <w:noProof/>
      <w:color w:val="0D0D0D" w:themeColor="text1" w:themeTint="F2"/>
      <w:sz w:val="24"/>
      <w:szCs w:val="20"/>
      <w:lang w:eastAsia="en-GB"/>
    </w:rPr>
  </w:style>
  <w:style w:type="character" w:customStyle="1" w:styleId="DeptBulletsChar">
    <w:name w:val="DeptBullets Char"/>
    <w:basedOn w:val="LogosChar"/>
    <w:link w:val="DeptBullets"/>
    <w:rsid w:val="002E36B4"/>
    <w:rPr>
      <w:rFonts w:ascii="Arial" w:eastAsia="Times New Roman" w:hAnsi="Arial" w:cs="Times New Roman"/>
      <w:noProof/>
      <w:color w:val="0D0D0D" w:themeColor="text1" w:themeTint="F2"/>
      <w:sz w:val="24"/>
      <w:szCs w:val="20"/>
      <w:lang w:eastAsia="en-GB"/>
    </w:rPr>
  </w:style>
  <w:style w:type="paragraph" w:customStyle="1" w:styleId="TOCHeader">
    <w:name w:val="TOC Header"/>
    <w:link w:val="TOCHeaderChar"/>
    <w:unhideWhenUsed/>
    <w:rsid w:val="002E36B4"/>
    <w:pPr>
      <w:pageBreakBefore/>
      <w:spacing w:after="0" w:line="240" w:lineRule="auto"/>
    </w:pPr>
    <w:rPr>
      <w:rFonts w:ascii="Arial" w:eastAsia="Times New Roman" w:hAnsi="Arial" w:cs="Times New Roman"/>
      <w:b/>
      <w:color w:val="104F75"/>
      <w:sz w:val="36"/>
      <w:szCs w:val="24"/>
      <w:lang w:eastAsia="en-GB"/>
    </w:rPr>
  </w:style>
  <w:style w:type="character" w:customStyle="1" w:styleId="TOCHeaderChar">
    <w:name w:val="TOC Header Char"/>
    <w:link w:val="TOCHeader"/>
    <w:rsid w:val="002E36B4"/>
    <w:rPr>
      <w:rFonts w:ascii="Arial" w:eastAsia="Times New Roman" w:hAnsi="Arial" w:cs="Times New Roman"/>
      <w:b/>
      <w:color w:val="104F75"/>
      <w:sz w:val="36"/>
      <w:szCs w:val="24"/>
      <w:lang w:eastAsia="en-GB"/>
    </w:rPr>
  </w:style>
  <w:style w:type="paragraph" w:customStyle="1" w:styleId="DeptOutNumbered">
    <w:name w:val="DeptOutNumbered"/>
    <w:basedOn w:val="Normal"/>
    <w:rsid w:val="002E36B4"/>
    <w:pPr>
      <w:widowControl w:val="0"/>
      <w:numPr>
        <w:numId w:val="13"/>
      </w:numPr>
      <w:overflowPunct w:val="0"/>
      <w:autoSpaceDE w:val="0"/>
      <w:autoSpaceDN w:val="0"/>
      <w:adjustRightInd w:val="0"/>
      <w:spacing w:after="240" w:line="240" w:lineRule="auto"/>
      <w:textAlignment w:val="baseline"/>
    </w:pPr>
    <w:rPr>
      <w:rFonts w:ascii="Arial" w:eastAsia="Arial" w:hAnsi="Arial" w:cs="Arial"/>
      <w:sz w:val="24"/>
      <w:szCs w:val="24"/>
      <w:lang w:val="en-US"/>
    </w:rPr>
  </w:style>
  <w:style w:type="character" w:customStyle="1" w:styleId="Mention">
    <w:name w:val="Mention"/>
    <w:basedOn w:val="DefaultParagraphFont"/>
    <w:uiPriority w:val="99"/>
    <w:unhideWhenUsed/>
    <w:rsid w:val="002E36B4"/>
    <w:rPr>
      <w:color w:val="2B579A"/>
      <w:shd w:val="clear" w:color="auto" w:fill="E1DFDD"/>
    </w:rPr>
  </w:style>
  <w:style w:type="character" w:styleId="PageNumber">
    <w:name w:val="page number"/>
    <w:basedOn w:val="DefaultParagraphFont"/>
    <w:semiHidden/>
    <w:unhideWhenUsed/>
    <w:rsid w:val="002E36B4"/>
  </w:style>
  <w:style w:type="paragraph" w:styleId="Revision">
    <w:name w:val="Revision"/>
    <w:hidden/>
    <w:uiPriority w:val="99"/>
    <w:semiHidden/>
    <w:rsid w:val="002E36B4"/>
    <w:pPr>
      <w:spacing w:after="0" w:line="240" w:lineRule="auto"/>
    </w:pPr>
    <w:rPr>
      <w:rFonts w:ascii="Arial" w:eastAsia="Times New Roman" w:hAnsi="Arial" w:cs="Times New Roman"/>
      <w:color w:val="0D0D0D" w:themeColor="text1" w:themeTint="F2"/>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57914">
      <w:bodyDiv w:val="1"/>
      <w:marLeft w:val="0"/>
      <w:marRight w:val="0"/>
      <w:marTop w:val="0"/>
      <w:marBottom w:val="0"/>
      <w:divBdr>
        <w:top w:val="none" w:sz="0" w:space="0" w:color="auto"/>
        <w:left w:val="none" w:sz="0" w:space="0" w:color="auto"/>
        <w:bottom w:val="none" w:sz="0" w:space="0" w:color="auto"/>
        <w:right w:val="none" w:sz="0" w:space="0" w:color="auto"/>
      </w:divBdr>
    </w:div>
    <w:div w:id="925192344">
      <w:bodyDiv w:val="1"/>
      <w:marLeft w:val="0"/>
      <w:marRight w:val="0"/>
      <w:marTop w:val="0"/>
      <w:marBottom w:val="0"/>
      <w:divBdr>
        <w:top w:val="none" w:sz="0" w:space="0" w:color="auto"/>
        <w:left w:val="none" w:sz="0" w:space="0" w:color="auto"/>
        <w:bottom w:val="none" w:sz="0" w:space="0" w:color="auto"/>
        <w:right w:val="none" w:sz="0" w:space="0" w:color="auto"/>
      </w:divBdr>
    </w:div>
    <w:div w:id="1424184422">
      <w:bodyDiv w:val="1"/>
      <w:marLeft w:val="0"/>
      <w:marRight w:val="0"/>
      <w:marTop w:val="0"/>
      <w:marBottom w:val="0"/>
      <w:divBdr>
        <w:top w:val="none" w:sz="0" w:space="0" w:color="auto"/>
        <w:left w:val="none" w:sz="0" w:space="0" w:color="auto"/>
        <w:bottom w:val="none" w:sz="0" w:space="0" w:color="auto"/>
        <w:right w:val="none" w:sz="0" w:space="0" w:color="auto"/>
      </w:divBdr>
    </w:div>
    <w:div w:id="1783718613">
      <w:bodyDiv w:val="1"/>
      <w:marLeft w:val="0"/>
      <w:marRight w:val="0"/>
      <w:marTop w:val="0"/>
      <w:marBottom w:val="0"/>
      <w:divBdr>
        <w:top w:val="none" w:sz="0" w:space="0" w:color="auto"/>
        <w:left w:val="none" w:sz="0" w:space="0" w:color="auto"/>
        <w:bottom w:val="none" w:sz="0" w:space="0" w:color="auto"/>
        <w:right w:val="none" w:sz="0" w:space="0" w:color="auto"/>
      </w:divBdr>
    </w:div>
    <w:div w:id="1858620831">
      <w:bodyDiv w:val="1"/>
      <w:marLeft w:val="0"/>
      <w:marRight w:val="0"/>
      <w:marTop w:val="0"/>
      <w:marBottom w:val="0"/>
      <w:divBdr>
        <w:top w:val="none" w:sz="0" w:space="0" w:color="auto"/>
        <w:left w:val="none" w:sz="0" w:space="0" w:color="auto"/>
        <w:bottom w:val="none" w:sz="0" w:space="0" w:color="auto"/>
        <w:right w:val="none" w:sz="0" w:space="0" w:color="auto"/>
      </w:divBdr>
    </w:div>
    <w:div w:id="208668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providing-remote-education-information-to-parents-template?utm_medium=email&amp;utm_campaign=govuk-notifications&amp;utm_source=1384c02e-643a-4374-b33e-92b29da5afd6&amp;utm_content=immediate" TargetMode="External"/><Relationship Id="rId18" Type="http://schemas.openxmlformats.org/officeDocument/2006/relationships/hyperlink" Target="https://www.gov.uk/government/publications/remote-education-good-practice/remote-education-good-practice"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dtech-demonstrator.lgfl.net/home" TargetMode="External"/><Relationship Id="rId7" Type="http://schemas.openxmlformats.org/officeDocument/2006/relationships/footnotes" Target="footnotes.xml"/><Relationship Id="rId12" Type="http://schemas.openxmlformats.org/officeDocument/2006/relationships/hyperlink" Target="https://www.gov.uk/government/publications/whats-working-well-in-remote-education/whats-working-well-in-remote-education" TargetMode="External"/><Relationship Id="rId17" Type="http://schemas.openxmlformats.org/officeDocument/2006/relationships/hyperlink" Target="https://www.gov.uk/guidance/remote-education-webinar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publications/remote-education-good-practice/remote-education-good-practice" TargetMode="External"/><Relationship Id="rId20" Type="http://schemas.openxmlformats.org/officeDocument/2006/relationships/hyperlink" Target="https://www.gov.uk/government/publications/review-your-remote-education-provision?utm_medium=email&amp;utm_campaign=govuk-notifications&amp;utm_source=53522a25-c275-4777-996d-ade6d8f11bd5&amp;utm_content=immediatel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950510/School_national_restrictions_guidance.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tes.com/news/coronavirus-schools-online-learning-are-live-lessons-really-better-recorded-on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nasuwt.org.uk/advice/in-the-classroom/remote-and-blended-learning.html" TargetMode="External"/><Relationship Id="rId19" Type="http://schemas.openxmlformats.org/officeDocument/2006/relationships/hyperlink" Target="https://www.gov.uk/guidance/remote-education-webinars" TargetMode="External"/><Relationship Id="rId4" Type="http://schemas.microsoft.com/office/2007/relationships/stylesWithEffects" Target="stylesWithEffects.xml"/><Relationship Id="rId9" Type="http://schemas.openxmlformats.org/officeDocument/2006/relationships/hyperlink" Target="https://educationendowmentfoundation.org.uk/public/files/Remote_Learning_Rapid_Evidence_Assessment.pdf" TargetMode="External"/><Relationship Id="rId14" Type="http://schemas.openxmlformats.org/officeDocument/2006/relationships/hyperlink" Target="https://www.gov.uk/government/publications/review-your-remote-education-provision?utm_medium=email&amp;utm_campaign=govuk-notifications&amp;utm_source=53522a25-c275-4777-996d-ade6d8f11bd5&amp;utm_content=immediately"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DE479-DA88-4CFA-89D6-D6BAECB8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4204</Words>
  <Characters>23965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28113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 , Joanne (SCHOOL EVALUATION OFFICER)</dc:creator>
  <cp:lastModifiedBy>r.hurding</cp:lastModifiedBy>
  <cp:revision>2</cp:revision>
  <dcterms:created xsi:type="dcterms:W3CDTF">2021-01-25T16:10:00Z</dcterms:created>
  <dcterms:modified xsi:type="dcterms:W3CDTF">2021-01-25T16:10:00Z</dcterms:modified>
</cp:coreProperties>
</file>