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8" w:type="dxa"/>
        <w:tblLayout w:type="fixed"/>
        <w:tblLook w:val="0000" w:firstRow="0" w:lastRow="0" w:firstColumn="0" w:lastColumn="0" w:noHBand="0" w:noVBand="0"/>
      </w:tblPr>
      <w:tblGrid>
        <w:gridCol w:w="5052"/>
        <w:gridCol w:w="5386"/>
      </w:tblGrid>
      <w:tr w:rsidR="00533791" w:rsidRPr="00261068" w14:paraId="394C5570" w14:textId="77777777">
        <w:tc>
          <w:tcPr>
            <w:tcW w:w="5052" w:type="dxa"/>
            <w:shd w:val="clear" w:color="auto" w:fill="auto"/>
          </w:tcPr>
          <w:p w14:paraId="394C5560" w14:textId="57B35355" w:rsidR="00533791" w:rsidRPr="00261068" w:rsidRDefault="00261068">
            <w:pPr>
              <w:ind w:left="-108"/>
              <w:rPr>
                <w:rFonts w:ascii="Arial" w:hAnsi="Arial" w:cs="Arial"/>
                <w:b/>
                <w:sz w:val="22"/>
                <w:szCs w:val="22"/>
                <w:lang w:eastAsia="en-GB"/>
              </w:rPr>
            </w:pPr>
            <w:r w:rsidRPr="00261068">
              <w:rPr>
                <w:rFonts w:ascii="Arial" w:hAnsi="Arial" w:cs="Arial"/>
                <w:b/>
                <w:sz w:val="22"/>
                <w:szCs w:val="22"/>
                <w:lang w:eastAsia="en-GB"/>
              </w:rPr>
              <w:t>12 November 2019</w:t>
            </w:r>
          </w:p>
          <w:p w14:paraId="394C5561" w14:textId="77777777" w:rsidR="00533791" w:rsidRPr="00261068" w:rsidRDefault="00533791">
            <w:pPr>
              <w:ind w:left="-108"/>
              <w:rPr>
                <w:rFonts w:ascii="Arial" w:hAnsi="Arial" w:cs="Arial"/>
                <w:b/>
                <w:sz w:val="22"/>
                <w:szCs w:val="22"/>
                <w:lang w:eastAsia="en-GB"/>
              </w:rPr>
            </w:pPr>
          </w:p>
          <w:p w14:paraId="394C5564" w14:textId="1590BD6C" w:rsidR="00533791" w:rsidRPr="00261068" w:rsidRDefault="00533791">
            <w:pPr>
              <w:ind w:left="-108"/>
              <w:rPr>
                <w:rFonts w:ascii="Arial" w:hAnsi="Arial" w:cs="Arial"/>
                <w:b/>
                <w:sz w:val="22"/>
                <w:szCs w:val="22"/>
                <w:lang w:eastAsia="en-GB"/>
              </w:rPr>
            </w:pPr>
          </w:p>
        </w:tc>
        <w:tc>
          <w:tcPr>
            <w:tcW w:w="5386" w:type="dxa"/>
            <w:shd w:val="clear" w:color="auto" w:fill="auto"/>
          </w:tcPr>
          <w:p w14:paraId="5FF61AA4" w14:textId="77777777" w:rsidR="00533791" w:rsidRPr="00261068" w:rsidRDefault="00261068">
            <w:pPr>
              <w:ind w:right="-18"/>
              <w:jc w:val="right"/>
              <w:rPr>
                <w:rFonts w:ascii="Arial" w:hAnsi="Arial" w:cs="Arial"/>
                <w:sz w:val="22"/>
                <w:szCs w:val="22"/>
              </w:rPr>
            </w:pPr>
            <w:r w:rsidRPr="00261068">
              <w:rPr>
                <w:rFonts w:ascii="Arial" w:hAnsi="Arial" w:cs="Arial"/>
                <w:sz w:val="22"/>
                <w:szCs w:val="22"/>
              </w:rPr>
              <w:t>Schools Vaccination Team</w:t>
            </w:r>
          </w:p>
          <w:p w14:paraId="7A4F03FD" w14:textId="77777777" w:rsidR="00261068" w:rsidRPr="00261068" w:rsidRDefault="00261068">
            <w:pPr>
              <w:ind w:right="-18"/>
              <w:jc w:val="right"/>
              <w:rPr>
                <w:rFonts w:ascii="Arial" w:hAnsi="Arial" w:cs="Arial"/>
                <w:sz w:val="22"/>
                <w:szCs w:val="22"/>
              </w:rPr>
            </w:pPr>
            <w:r w:rsidRPr="00261068">
              <w:rPr>
                <w:rFonts w:ascii="Arial" w:hAnsi="Arial" w:cs="Arial"/>
                <w:sz w:val="22"/>
                <w:szCs w:val="22"/>
              </w:rPr>
              <w:t>Cudworth Centre</w:t>
            </w:r>
          </w:p>
          <w:p w14:paraId="26A07ADE" w14:textId="77777777" w:rsidR="00261068" w:rsidRPr="00261068" w:rsidRDefault="00261068">
            <w:pPr>
              <w:ind w:right="-18"/>
              <w:jc w:val="right"/>
              <w:rPr>
                <w:rFonts w:ascii="Arial" w:hAnsi="Arial" w:cs="Arial"/>
                <w:sz w:val="22"/>
                <w:szCs w:val="22"/>
              </w:rPr>
            </w:pPr>
            <w:r w:rsidRPr="00261068">
              <w:rPr>
                <w:rFonts w:ascii="Arial" w:hAnsi="Arial" w:cs="Arial"/>
                <w:sz w:val="22"/>
                <w:szCs w:val="22"/>
              </w:rPr>
              <w:t>Barnsley</w:t>
            </w:r>
          </w:p>
          <w:p w14:paraId="26946686" w14:textId="77777777" w:rsidR="00261068" w:rsidRPr="00261068" w:rsidRDefault="00261068">
            <w:pPr>
              <w:ind w:right="-18"/>
              <w:jc w:val="right"/>
              <w:rPr>
                <w:rFonts w:ascii="Arial" w:hAnsi="Arial" w:cs="Arial"/>
                <w:sz w:val="22"/>
                <w:szCs w:val="22"/>
              </w:rPr>
            </w:pPr>
            <w:r w:rsidRPr="00261068">
              <w:rPr>
                <w:rFonts w:ascii="Arial" w:hAnsi="Arial" w:cs="Arial"/>
                <w:sz w:val="22"/>
                <w:szCs w:val="22"/>
              </w:rPr>
              <w:t xml:space="preserve">S728SU </w:t>
            </w:r>
          </w:p>
          <w:p w14:paraId="394C556F" w14:textId="4C46171C" w:rsidR="00261068" w:rsidRPr="00261068" w:rsidRDefault="00261068">
            <w:pPr>
              <w:ind w:right="-18"/>
              <w:jc w:val="right"/>
              <w:rPr>
                <w:sz w:val="22"/>
                <w:szCs w:val="22"/>
              </w:rPr>
            </w:pPr>
            <w:r w:rsidRPr="00261068">
              <w:rPr>
                <w:rFonts w:ascii="Arial" w:hAnsi="Arial" w:cs="Arial"/>
                <w:sz w:val="22"/>
                <w:szCs w:val="22"/>
              </w:rPr>
              <w:t>Tel: 01226 438828</w:t>
            </w:r>
          </w:p>
        </w:tc>
      </w:tr>
    </w:tbl>
    <w:p w14:paraId="394C5571" w14:textId="262DF614" w:rsidR="00533791" w:rsidRPr="00261068" w:rsidRDefault="00533791">
      <w:pPr>
        <w:tabs>
          <w:tab w:val="right" w:pos="-360"/>
        </w:tabs>
        <w:jc w:val="both"/>
        <w:rPr>
          <w:sz w:val="22"/>
          <w:szCs w:val="22"/>
        </w:rPr>
      </w:pPr>
    </w:p>
    <w:p w14:paraId="2280D37C" w14:textId="3D10BA5F" w:rsidR="00261068" w:rsidRPr="00261068" w:rsidRDefault="00261068" w:rsidP="00261068">
      <w:pPr>
        <w:rPr>
          <w:rFonts w:ascii="Arial" w:hAnsi="Arial" w:cs="Arial"/>
          <w:sz w:val="22"/>
          <w:szCs w:val="22"/>
        </w:rPr>
      </w:pPr>
      <w:r w:rsidRPr="00261068">
        <w:rPr>
          <w:rFonts w:ascii="Arial" w:hAnsi="Arial" w:cs="Arial"/>
          <w:sz w:val="22"/>
          <w:szCs w:val="22"/>
        </w:rPr>
        <w:t>Dear Headteacher</w:t>
      </w:r>
    </w:p>
    <w:p w14:paraId="740FD95C" w14:textId="77777777" w:rsidR="00261068" w:rsidRPr="00261068" w:rsidRDefault="00261068" w:rsidP="00261068">
      <w:pPr>
        <w:rPr>
          <w:rFonts w:ascii="Arial" w:hAnsi="Arial" w:cs="Arial"/>
          <w:b/>
          <w:sz w:val="22"/>
          <w:szCs w:val="22"/>
        </w:rPr>
      </w:pPr>
    </w:p>
    <w:p w14:paraId="433E0DF2" w14:textId="77777777" w:rsidR="00261068" w:rsidRPr="00261068" w:rsidRDefault="00261068" w:rsidP="00261068">
      <w:pPr>
        <w:rPr>
          <w:rFonts w:ascii="Arial" w:hAnsi="Arial" w:cs="Arial"/>
          <w:b/>
          <w:sz w:val="22"/>
          <w:szCs w:val="22"/>
        </w:rPr>
      </w:pPr>
      <w:r w:rsidRPr="00261068">
        <w:rPr>
          <w:rFonts w:ascii="Arial" w:hAnsi="Arial" w:cs="Arial"/>
          <w:b/>
          <w:sz w:val="22"/>
          <w:szCs w:val="22"/>
        </w:rPr>
        <w:t>Flu vaccination programme</w:t>
      </w:r>
    </w:p>
    <w:p w14:paraId="7B5E892C" w14:textId="366C0B6D" w:rsidR="00261068" w:rsidRPr="00261068" w:rsidRDefault="00261068" w:rsidP="00261068">
      <w:pPr>
        <w:rPr>
          <w:rFonts w:ascii="Arial" w:hAnsi="Arial" w:cs="Arial"/>
          <w:b/>
          <w:sz w:val="22"/>
          <w:szCs w:val="22"/>
        </w:rPr>
      </w:pPr>
    </w:p>
    <w:p w14:paraId="3EA9C4D8" w14:textId="77777777" w:rsidR="00261068" w:rsidRPr="00261068" w:rsidRDefault="00261068" w:rsidP="00261068">
      <w:pPr>
        <w:rPr>
          <w:rFonts w:ascii="Arial" w:hAnsi="Arial" w:cs="Arial"/>
          <w:sz w:val="22"/>
          <w:szCs w:val="22"/>
        </w:rPr>
      </w:pPr>
      <w:r w:rsidRPr="00261068">
        <w:rPr>
          <w:rFonts w:ascii="Arial" w:hAnsi="Arial" w:cs="Arial"/>
          <w:sz w:val="22"/>
          <w:szCs w:val="22"/>
        </w:rPr>
        <w:t xml:space="preserve">Public Health England (PHE) has informed us of the late deliveries of the nasal spray vaccine for the flu vaccination programme in schools.  AstraZeneca, who produce the vaccine (Fluenz Tetra) for the UK, has delayed their delivery of a significant quantity of vaccine that was due to be delivered throughout November. Manufacturing flu vaccines is a complex biological process and this means that production of the vaccine does not always go to plan.  </w:t>
      </w:r>
    </w:p>
    <w:p w14:paraId="6295D994" w14:textId="77777777" w:rsidR="00261068" w:rsidRPr="00261068" w:rsidRDefault="00261068" w:rsidP="00261068">
      <w:pPr>
        <w:rPr>
          <w:rFonts w:ascii="Arial" w:hAnsi="Arial" w:cs="Arial"/>
          <w:sz w:val="22"/>
          <w:szCs w:val="22"/>
        </w:rPr>
      </w:pPr>
    </w:p>
    <w:p w14:paraId="11F17AB2" w14:textId="557CA85F" w:rsidR="00261068" w:rsidRPr="00261068" w:rsidRDefault="00261068" w:rsidP="00261068">
      <w:pPr>
        <w:rPr>
          <w:rFonts w:ascii="Arial" w:hAnsi="Arial" w:cs="Arial"/>
          <w:sz w:val="22"/>
          <w:szCs w:val="22"/>
        </w:rPr>
      </w:pPr>
      <w:r w:rsidRPr="00261068">
        <w:rPr>
          <w:rFonts w:ascii="Arial" w:hAnsi="Arial" w:cs="Arial"/>
          <w:sz w:val="22"/>
          <w:szCs w:val="22"/>
        </w:rPr>
        <w:t>Unfortunately, this means that the flu vaccination session booked at your schoo</w:t>
      </w:r>
      <w:r>
        <w:rPr>
          <w:rFonts w:ascii="Arial" w:hAnsi="Arial" w:cs="Arial"/>
          <w:sz w:val="22"/>
          <w:szCs w:val="22"/>
        </w:rPr>
        <w:t xml:space="preserve">l on </w:t>
      </w:r>
      <w:r w:rsidR="00D03A7A">
        <w:rPr>
          <w:rFonts w:ascii="Arial" w:hAnsi="Arial" w:cs="Arial"/>
          <w:sz w:val="22"/>
          <w:szCs w:val="22"/>
        </w:rPr>
        <w:t>Wednesday 27</w:t>
      </w:r>
      <w:bookmarkStart w:id="0" w:name="_GoBack"/>
      <w:bookmarkEnd w:id="0"/>
      <w:r w:rsidRPr="00261068">
        <w:rPr>
          <w:rFonts w:ascii="Arial" w:hAnsi="Arial" w:cs="Arial"/>
          <w:sz w:val="22"/>
          <w:szCs w:val="22"/>
          <w:vertAlign w:val="superscript"/>
        </w:rPr>
        <w:t>th</w:t>
      </w:r>
      <w:r>
        <w:rPr>
          <w:rFonts w:ascii="Arial" w:hAnsi="Arial" w:cs="Arial"/>
          <w:sz w:val="22"/>
          <w:szCs w:val="22"/>
        </w:rPr>
        <w:t xml:space="preserve"> November </w:t>
      </w:r>
      <w:r w:rsidRPr="00261068">
        <w:rPr>
          <w:rFonts w:ascii="Arial" w:hAnsi="Arial" w:cs="Arial"/>
          <w:sz w:val="22"/>
          <w:szCs w:val="22"/>
        </w:rPr>
        <w:t>must be postponed because we will not have enough vaccine until later in the term. We will be in touch to discuss any rescheduling of a later vaccination session at your school.</w:t>
      </w:r>
    </w:p>
    <w:p w14:paraId="29C8F748" w14:textId="77777777" w:rsidR="00261068" w:rsidRPr="00261068" w:rsidRDefault="00261068" w:rsidP="00261068">
      <w:pPr>
        <w:rPr>
          <w:rFonts w:ascii="Arial" w:hAnsi="Arial" w:cs="Arial"/>
          <w:sz w:val="22"/>
          <w:szCs w:val="22"/>
        </w:rPr>
      </w:pPr>
    </w:p>
    <w:p w14:paraId="1DC349F1" w14:textId="04DC44FB" w:rsidR="00261068" w:rsidRPr="00261068" w:rsidRDefault="00261068" w:rsidP="00261068">
      <w:pPr>
        <w:rPr>
          <w:rFonts w:ascii="Arial" w:hAnsi="Arial" w:cs="Arial"/>
          <w:sz w:val="22"/>
          <w:szCs w:val="22"/>
        </w:rPr>
      </w:pPr>
      <w:r w:rsidRPr="00261068">
        <w:rPr>
          <w:rFonts w:ascii="Arial" w:hAnsi="Arial" w:cs="Arial"/>
          <w:sz w:val="22"/>
          <w:szCs w:val="22"/>
        </w:rPr>
        <w:t xml:space="preserve">Vaccinating children later in the season will still help provide protection for them and their families as flu tends to start circulating in late December/early January.  However, for the small number of children who are at increased risk from flu because of an underlying health condition (such as asthma, diabetes, a heart condition, or who have a weakened immune system) it is important that their flu vaccination is not delayed.  These children will be able to get the vaccine from their GP surgery, as general practices have been asked to </w:t>
      </w:r>
      <w:proofErr w:type="spellStart"/>
      <w:r w:rsidRPr="00261068">
        <w:rPr>
          <w:rFonts w:ascii="Arial" w:hAnsi="Arial" w:cs="Arial"/>
          <w:sz w:val="22"/>
          <w:szCs w:val="22"/>
        </w:rPr>
        <w:t>prioritise</w:t>
      </w:r>
      <w:proofErr w:type="spellEnd"/>
      <w:r w:rsidRPr="00261068">
        <w:rPr>
          <w:rFonts w:ascii="Arial" w:hAnsi="Arial" w:cs="Arial"/>
          <w:sz w:val="22"/>
          <w:szCs w:val="22"/>
        </w:rPr>
        <w:t xml:space="preserve"> the use of their vaccine for them. I attach a link to a leaflet that PHE has prepared that should be shared with parents of high risk children and other parents who may be </w:t>
      </w:r>
      <w:proofErr w:type="gramStart"/>
      <w:r w:rsidRPr="00261068">
        <w:rPr>
          <w:rFonts w:ascii="Arial" w:hAnsi="Arial" w:cs="Arial"/>
          <w:sz w:val="22"/>
          <w:szCs w:val="22"/>
        </w:rPr>
        <w:t>disappointed</w:t>
      </w:r>
      <w:proofErr w:type="gramEnd"/>
      <w:r w:rsidRPr="00261068">
        <w:rPr>
          <w:rFonts w:ascii="Arial" w:hAnsi="Arial" w:cs="Arial"/>
          <w:sz w:val="22"/>
          <w:szCs w:val="22"/>
        </w:rPr>
        <w:t xml:space="preserve"> that their child’s vaccination will be delayed </w:t>
      </w:r>
      <w:hyperlink r:id="rId12" w:history="1">
        <w:r w:rsidRPr="00261068">
          <w:rPr>
            <w:rStyle w:val="Hyperlink"/>
            <w:rFonts w:ascii="Arial" w:hAnsi="Arial" w:cs="Arial"/>
            <w:sz w:val="22"/>
            <w:szCs w:val="22"/>
          </w:rPr>
          <w:t>https://www.gov.uk/government/publications/flu-vaccination-leaflets-and-posters</w:t>
        </w:r>
      </w:hyperlink>
    </w:p>
    <w:p w14:paraId="77FCCB8A" w14:textId="1DA89883" w:rsidR="00261068" w:rsidRPr="00261068" w:rsidRDefault="00261068" w:rsidP="00261068">
      <w:pPr>
        <w:rPr>
          <w:rFonts w:ascii="Arial" w:hAnsi="Arial" w:cs="Arial"/>
          <w:sz w:val="22"/>
          <w:szCs w:val="22"/>
        </w:rPr>
      </w:pPr>
    </w:p>
    <w:p w14:paraId="381954E9" w14:textId="75DBD4CE" w:rsidR="00261068" w:rsidRPr="00261068" w:rsidRDefault="00261068" w:rsidP="00261068">
      <w:pPr>
        <w:rPr>
          <w:rFonts w:ascii="Arial" w:hAnsi="Arial" w:cs="Arial"/>
          <w:sz w:val="22"/>
          <w:szCs w:val="22"/>
        </w:rPr>
      </w:pPr>
      <w:r w:rsidRPr="00261068">
        <w:rPr>
          <w:rFonts w:ascii="Arial" w:hAnsi="Arial" w:cs="Arial"/>
          <w:sz w:val="22"/>
          <w:szCs w:val="22"/>
        </w:rPr>
        <w:t xml:space="preserve">We </w:t>
      </w:r>
      <w:proofErr w:type="spellStart"/>
      <w:r w:rsidRPr="00261068">
        <w:rPr>
          <w:rFonts w:ascii="Arial" w:hAnsi="Arial" w:cs="Arial"/>
          <w:sz w:val="22"/>
          <w:szCs w:val="22"/>
        </w:rPr>
        <w:t>realise</w:t>
      </w:r>
      <w:proofErr w:type="spellEnd"/>
      <w:r w:rsidRPr="00261068">
        <w:rPr>
          <w:rFonts w:ascii="Arial" w:hAnsi="Arial" w:cs="Arial"/>
          <w:sz w:val="22"/>
          <w:szCs w:val="22"/>
        </w:rPr>
        <w:t xml:space="preserve"> this is disappointing news and we are very sorry for the inconvenience this will cause the school.  We will keep you updated on any future developments and would like to thank you for your continued understanding and cooperation. If you have any queries please </w:t>
      </w:r>
      <w:proofErr w:type="gramStart"/>
      <w:r w:rsidRPr="00261068">
        <w:rPr>
          <w:rFonts w:ascii="Arial" w:hAnsi="Arial" w:cs="Arial"/>
          <w:sz w:val="22"/>
          <w:szCs w:val="22"/>
        </w:rPr>
        <w:t xml:space="preserve">email  </w:t>
      </w:r>
      <w:proofErr w:type="gramEnd"/>
      <w:hyperlink r:id="rId13" w:history="1">
        <w:r w:rsidRPr="00261068">
          <w:rPr>
            <w:rStyle w:val="Hyperlink"/>
            <w:rFonts w:ascii="Arial" w:hAnsi="Arial" w:cs="Arial"/>
            <w:sz w:val="22"/>
            <w:szCs w:val="22"/>
          </w:rPr>
          <w:t>susan.norman@swyt.nhs.uk</w:t>
        </w:r>
      </w:hyperlink>
      <w:r w:rsidRPr="00261068">
        <w:rPr>
          <w:rFonts w:ascii="Arial" w:hAnsi="Arial" w:cs="Arial"/>
          <w:sz w:val="22"/>
          <w:szCs w:val="22"/>
        </w:rPr>
        <w:t xml:space="preserve"> or contact me on 07554330780. </w:t>
      </w:r>
    </w:p>
    <w:p w14:paraId="3EDB3826" w14:textId="77777777" w:rsidR="00261068" w:rsidRPr="00261068" w:rsidRDefault="00261068" w:rsidP="00261068">
      <w:pPr>
        <w:rPr>
          <w:rFonts w:ascii="Arial" w:hAnsi="Arial" w:cs="Arial"/>
          <w:sz w:val="22"/>
          <w:szCs w:val="22"/>
        </w:rPr>
      </w:pPr>
    </w:p>
    <w:p w14:paraId="7B05EAE9" w14:textId="0F2AEA9F" w:rsidR="00261068" w:rsidRPr="00261068" w:rsidRDefault="00261068" w:rsidP="00261068">
      <w:pPr>
        <w:rPr>
          <w:rFonts w:ascii="Arial" w:hAnsi="Arial" w:cs="Arial"/>
          <w:sz w:val="22"/>
          <w:szCs w:val="22"/>
        </w:rPr>
      </w:pPr>
      <w:r w:rsidRPr="00261068">
        <w:rPr>
          <w:rFonts w:ascii="Arial" w:hAnsi="Arial" w:cs="Arial"/>
          <w:sz w:val="22"/>
          <w:szCs w:val="22"/>
        </w:rPr>
        <w:t>Yours sincerely</w:t>
      </w:r>
    </w:p>
    <w:p w14:paraId="2D11D612" w14:textId="77777777" w:rsidR="00261068" w:rsidRPr="00261068" w:rsidRDefault="00261068" w:rsidP="00261068">
      <w:pPr>
        <w:rPr>
          <w:rFonts w:ascii="Arial" w:hAnsi="Arial" w:cs="Arial"/>
          <w:sz w:val="22"/>
          <w:szCs w:val="22"/>
        </w:rPr>
      </w:pPr>
    </w:p>
    <w:p w14:paraId="394C5573" w14:textId="3423FD41" w:rsidR="00533791" w:rsidRPr="00261068" w:rsidRDefault="00261068">
      <w:pPr>
        <w:jc w:val="both"/>
        <w:rPr>
          <w:rFonts w:ascii="Arial" w:hAnsi="Arial" w:cs="Arial"/>
          <w:sz w:val="22"/>
          <w:szCs w:val="22"/>
        </w:rPr>
      </w:pPr>
      <w:r w:rsidRPr="00261068">
        <w:rPr>
          <w:rFonts w:ascii="Arial" w:hAnsi="Arial" w:cs="Arial"/>
          <w:sz w:val="22"/>
          <w:szCs w:val="22"/>
        </w:rPr>
        <w:t>Susan Norman</w:t>
      </w:r>
    </w:p>
    <w:p w14:paraId="7F09C052" w14:textId="5D02F489" w:rsidR="00261068" w:rsidRPr="00261068" w:rsidRDefault="00261068">
      <w:pPr>
        <w:jc w:val="both"/>
        <w:rPr>
          <w:rFonts w:ascii="Arial" w:hAnsi="Arial" w:cs="Arial"/>
          <w:sz w:val="22"/>
          <w:szCs w:val="22"/>
        </w:rPr>
      </w:pPr>
      <w:r w:rsidRPr="00261068">
        <w:rPr>
          <w:rFonts w:ascii="Arial" w:hAnsi="Arial" w:cs="Arial"/>
          <w:sz w:val="22"/>
          <w:szCs w:val="22"/>
        </w:rPr>
        <w:t>Clinical Service Support Team Leader – Schools Vaccination Team</w:t>
      </w:r>
    </w:p>
    <w:p w14:paraId="69FF37BA" w14:textId="77777777" w:rsidR="00261068" w:rsidRDefault="00261068">
      <w:pPr>
        <w:jc w:val="both"/>
        <w:rPr>
          <w:b/>
        </w:rPr>
      </w:pPr>
    </w:p>
    <w:p w14:paraId="394C5574" w14:textId="77777777" w:rsidR="00533791" w:rsidRDefault="00533791">
      <w:pPr>
        <w:jc w:val="both"/>
        <w:rPr>
          <w:b/>
        </w:rPr>
      </w:pPr>
    </w:p>
    <w:sectPr w:rsidR="00533791" w:rsidSect="00254CB6">
      <w:headerReference w:type="default" r:id="rId14"/>
      <w:headerReference w:type="first" r:id="rId15"/>
      <w:footerReference w:type="first" r:id="rId16"/>
      <w:pgSz w:w="11906" w:h="16838"/>
      <w:pgMar w:top="2693" w:right="703" w:bottom="2552" w:left="958"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C5584" w14:textId="77777777" w:rsidR="00A05210" w:rsidRDefault="00A05210">
      <w:r>
        <w:separator/>
      </w:r>
    </w:p>
  </w:endnote>
  <w:endnote w:type="continuationSeparator" w:id="0">
    <w:p w14:paraId="394C5585" w14:textId="77777777" w:rsidR="00A05210" w:rsidRDefault="00A0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5588" w14:textId="0520877C" w:rsidR="00254CB6" w:rsidRDefault="009D1483" w:rsidP="00254CB6">
    <w:pPr>
      <w:pStyle w:val="Footer"/>
      <w:jc w:val="center"/>
    </w:pPr>
    <w:r>
      <w:rPr>
        <w:noProof/>
        <w:lang w:val="en-GB" w:eastAsia="en-GB"/>
      </w:rPr>
      <w:drawing>
        <wp:inline distT="0" distB="0" distL="0" distR="0" wp14:anchorId="394C558D" wp14:editId="22327789">
          <wp:extent cx="6496050" cy="1104900"/>
          <wp:effectExtent l="0" t="0" r="0" b="0"/>
          <wp:docPr id="3" name="Picture 3" descr="letterhead footer 2019 colour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footer 2019 colour upd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104900"/>
                  </a:xfrm>
                  <a:prstGeom prst="rect">
                    <a:avLst/>
                  </a:prstGeom>
                  <a:noFill/>
                  <a:ln>
                    <a:noFill/>
                  </a:ln>
                </pic:spPr>
              </pic:pic>
            </a:graphicData>
          </a:graphic>
        </wp:inline>
      </w:drawing>
    </w:r>
  </w:p>
  <w:p w14:paraId="394C5589" w14:textId="77777777" w:rsidR="00982422" w:rsidRDefault="00982422" w:rsidP="006E5B5D">
    <w:pPr>
      <w:jc w:val="center"/>
      <w:rPr>
        <w:rFonts w:ascii="Arial" w:hAnsi="Arial" w:cs="Arial"/>
        <w:sz w:val="20"/>
        <w:szCs w:val="20"/>
      </w:rPr>
    </w:pPr>
  </w:p>
  <w:p w14:paraId="394C558A" w14:textId="77777777" w:rsidR="006E5B5D" w:rsidRPr="006E5B5D" w:rsidRDefault="006E5B5D" w:rsidP="006E5B5D">
    <w:pPr>
      <w:jc w:val="center"/>
      <w:rPr>
        <w:rFonts w:ascii="Arial" w:hAnsi="Arial" w:cs="Arial"/>
        <w:sz w:val="20"/>
        <w:szCs w:val="20"/>
      </w:rPr>
    </w:pPr>
    <w:r w:rsidRPr="0026712F">
      <w:rPr>
        <w:rFonts w:ascii="Arial" w:hAnsi="Arial" w:cs="Arial"/>
        <w:sz w:val="20"/>
        <w:szCs w:val="20"/>
      </w:rPr>
      <w:t xml:space="preserve">To protect the environment </w:t>
    </w:r>
    <w:r>
      <w:rPr>
        <w:rFonts w:ascii="Arial" w:hAnsi="Arial" w:cs="Arial"/>
        <w:sz w:val="20"/>
        <w:szCs w:val="20"/>
      </w:rPr>
      <w:t xml:space="preserve">and save money </w:t>
    </w:r>
    <w:r w:rsidRPr="0026712F">
      <w:rPr>
        <w:rFonts w:ascii="Arial" w:hAnsi="Arial" w:cs="Arial"/>
        <w:sz w:val="20"/>
        <w:szCs w:val="20"/>
      </w:rPr>
      <w:t xml:space="preserve">this </w:t>
    </w:r>
    <w:r>
      <w:rPr>
        <w:rFonts w:ascii="Arial" w:hAnsi="Arial" w:cs="Arial"/>
        <w:sz w:val="20"/>
        <w:szCs w:val="20"/>
      </w:rPr>
      <w:t>letter</w:t>
    </w:r>
    <w:r w:rsidRPr="0026712F">
      <w:rPr>
        <w:rFonts w:ascii="Arial" w:hAnsi="Arial" w:cs="Arial"/>
        <w:sz w:val="20"/>
        <w:szCs w:val="20"/>
      </w:rPr>
      <w:t xml:space="preserve"> is printed on recy</w:t>
    </w:r>
    <w:r>
      <w:rPr>
        <w:rFonts w:ascii="Arial" w:hAnsi="Arial" w:cs="Arial"/>
        <w:sz w:val="20"/>
        <w:szCs w:val="20"/>
      </w:rPr>
      <w:t>cled and unbleached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5582" w14:textId="77777777" w:rsidR="00A05210" w:rsidRDefault="00A05210">
      <w:r>
        <w:separator/>
      </w:r>
    </w:p>
  </w:footnote>
  <w:footnote w:type="continuationSeparator" w:id="0">
    <w:p w14:paraId="394C5583" w14:textId="77777777" w:rsidR="00A05210" w:rsidRDefault="00A0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5586" w14:textId="3DBE6EF6" w:rsidR="00533791" w:rsidRDefault="009D1483" w:rsidP="00533791">
    <w:pPr>
      <w:pStyle w:val="Header"/>
      <w:jc w:val="right"/>
    </w:pPr>
    <w:r>
      <w:rPr>
        <w:noProof/>
        <w:lang w:val="en-GB" w:eastAsia="en-GB"/>
      </w:rPr>
      <w:drawing>
        <wp:inline distT="0" distB="0" distL="0" distR="0" wp14:anchorId="394C558B" wp14:editId="779C2EDB">
          <wp:extent cx="2238375" cy="1000125"/>
          <wp:effectExtent l="0" t="0" r="9525" b="9525"/>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00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5587" w14:textId="5CF1CDCF" w:rsidR="00254CB6" w:rsidRDefault="009D1483" w:rsidP="00254CB6">
    <w:pPr>
      <w:pStyle w:val="Header"/>
      <w:jc w:val="right"/>
    </w:pPr>
    <w:r>
      <w:rPr>
        <w:noProof/>
        <w:lang w:val="en-GB" w:eastAsia="en-GB"/>
      </w:rPr>
      <w:drawing>
        <wp:inline distT="0" distB="0" distL="0" distR="0" wp14:anchorId="394C558C" wp14:editId="2349B001">
          <wp:extent cx="2238375" cy="1000125"/>
          <wp:effectExtent l="0" t="0" r="9525" b="9525"/>
          <wp:docPr id="2" name="Picture 2"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03"/>
    <w:rsid w:val="00110706"/>
    <w:rsid w:val="00141E03"/>
    <w:rsid w:val="001441F0"/>
    <w:rsid w:val="002033C5"/>
    <w:rsid w:val="00254CB6"/>
    <w:rsid w:val="00261068"/>
    <w:rsid w:val="002F636C"/>
    <w:rsid w:val="004B2A2F"/>
    <w:rsid w:val="00514947"/>
    <w:rsid w:val="00533791"/>
    <w:rsid w:val="005D2A46"/>
    <w:rsid w:val="006C1E81"/>
    <w:rsid w:val="006E0F1F"/>
    <w:rsid w:val="006E5B5D"/>
    <w:rsid w:val="006F62FE"/>
    <w:rsid w:val="00982422"/>
    <w:rsid w:val="009D1483"/>
    <w:rsid w:val="00A05210"/>
    <w:rsid w:val="00CD0E1C"/>
    <w:rsid w:val="00D03A7A"/>
    <w:rsid w:val="00F45302"/>
    <w:rsid w:val="00F819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94C5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Cambria" w:eastAsia="MS Mincho" w:hAnsi="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pPr>
      <w:widowControl w:val="0"/>
      <w:autoSpaceDE w:val="0"/>
      <w:spacing w:line="288" w:lineRule="auto"/>
      <w:textAlignment w:val="center"/>
    </w:pPr>
    <w:rPr>
      <w:rFonts w:ascii="MinionPro-Regular" w:hAnsi="MinionPro-Regular" w:cs="MinionPro-Regular"/>
      <w:color w:val="00000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261068"/>
    <w:rPr>
      <w:color w:val="0563C1"/>
      <w:u w:val="single"/>
    </w:rPr>
  </w:style>
  <w:style w:type="character" w:styleId="FollowedHyperlink">
    <w:name w:val="FollowedHyperlink"/>
    <w:basedOn w:val="DefaultParagraphFont"/>
    <w:uiPriority w:val="99"/>
    <w:semiHidden/>
    <w:unhideWhenUsed/>
    <w:rsid w:val="002610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Cambria" w:eastAsia="MS Mincho" w:hAnsi="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pPr>
      <w:widowControl w:val="0"/>
      <w:autoSpaceDE w:val="0"/>
      <w:spacing w:line="288" w:lineRule="auto"/>
      <w:textAlignment w:val="center"/>
    </w:pPr>
    <w:rPr>
      <w:rFonts w:ascii="MinionPro-Regular" w:hAnsi="MinionPro-Regular" w:cs="MinionPro-Regular"/>
      <w:color w:val="00000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261068"/>
    <w:rPr>
      <w:color w:val="0563C1"/>
      <w:u w:val="single"/>
    </w:rPr>
  </w:style>
  <w:style w:type="character" w:styleId="FollowedHyperlink">
    <w:name w:val="FollowedHyperlink"/>
    <w:basedOn w:val="DefaultParagraphFont"/>
    <w:uiPriority w:val="99"/>
    <w:semiHidden/>
    <w:unhideWhenUsed/>
    <w:rsid w:val="00261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an.norman@swy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flu-vaccination-leaflets-and-pos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284585C3E254FB2E6141BE41CE2B5" ma:contentTypeVersion="1" ma:contentTypeDescription="Create a new document." ma:contentTypeScope="" ma:versionID="bcf50bad7e826b13f11266293a264835">
  <xsd:schema xmlns:xsd="http://www.w3.org/2001/XMLSchema" xmlns:xs="http://www.w3.org/2001/XMLSchema" xmlns:p="http://schemas.microsoft.com/office/2006/metadata/properties" xmlns:ns1="http://schemas.microsoft.com/sharepoint/v3" xmlns:ns2="43dd8110-9b25-45f8-a8b9-44a116e8ad49" targetNamespace="http://schemas.microsoft.com/office/2006/metadata/properties" ma:root="true" ma:fieldsID="5f3c0c385dabc5a5c88a01196406b600" ns1:_="" ns2:_="">
    <xsd:import namespace="http://schemas.microsoft.com/sharepoint/v3"/>
    <xsd:import namespace="43dd8110-9b25-45f8-a8b9-44a116e8ad4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d8110-9b25-45f8-a8b9-44a116e8ad4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dd8110-9b25-45f8-a8b9-44a116e8ad49">ZEXKAYJVUWQ7-106-277</_dlc_DocId>
    <_dlc_DocIdUrl xmlns="43dd8110-9b25-45f8-a8b9-44a116e8ad49">
      <Url>http://nww.swyt.nhs.uk/communications/_layouts/DocIdRedir.aspx?ID=ZEXKAYJVUWQ7-106-277</Url>
      <Description>ZEXKAYJVUWQ7-106-277</Description>
    </_dlc_DocIdUrl>
  </documentManagement>
</p:properties>
</file>

<file path=customXml/itemProps1.xml><?xml version="1.0" encoding="utf-8"?>
<ds:datastoreItem xmlns:ds="http://schemas.openxmlformats.org/officeDocument/2006/customXml" ds:itemID="{D085D368-B513-4072-B574-BB7E8132F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dd8110-9b25-45f8-a8b9-44a116e8a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BF30-93DF-467C-864D-9028BB105939}">
  <ds:schemaRefs>
    <ds:schemaRef ds:uri="http://schemas.microsoft.com/sharepoint/v3/contenttype/forms"/>
  </ds:schemaRefs>
</ds:datastoreItem>
</file>

<file path=customXml/itemProps3.xml><?xml version="1.0" encoding="utf-8"?>
<ds:datastoreItem xmlns:ds="http://schemas.openxmlformats.org/officeDocument/2006/customXml" ds:itemID="{9A9C3B3A-3295-40B0-8983-4172042D7CC1}">
  <ds:schemaRefs>
    <ds:schemaRef ds:uri="http://schemas.microsoft.com/office/2006/metadata/longProperties"/>
  </ds:schemaRefs>
</ds:datastoreItem>
</file>

<file path=customXml/itemProps4.xml><?xml version="1.0" encoding="utf-8"?>
<ds:datastoreItem xmlns:ds="http://schemas.openxmlformats.org/officeDocument/2006/customXml" ds:itemID="{BDCA3E5B-5244-4243-B21A-AE5B2516686E}">
  <ds:schemaRefs>
    <ds:schemaRef ds:uri="http://schemas.microsoft.com/sharepoint/events"/>
  </ds:schemaRefs>
</ds:datastoreItem>
</file>

<file path=customXml/itemProps5.xml><?xml version="1.0" encoding="utf-8"?>
<ds:datastoreItem xmlns:ds="http://schemas.openxmlformats.org/officeDocument/2006/customXml" ds:itemID="{00E72D5E-BC14-461E-B7CE-DDFD04D586A5}">
  <ds:schemaRefs>
    <ds:schemaRef ds:uri="http://schemas.openxmlformats.org/package/2006/metadata/core-properties"/>
    <ds:schemaRef ds:uri="43dd8110-9b25-45f8-a8b9-44a116e8ad49"/>
    <ds:schemaRef ds:uri="http://purl.org/dc/terms/"/>
    <ds:schemaRef ds:uri="http://schemas.microsoft.com/office/2006/documentManagement/types"/>
    <ds:schemaRef ds:uri="http://purl.org/dc/elements/1.1/"/>
    <ds:schemaRef ds:uri="http://www.w3.org/XML/1998/namespace"/>
    <ds:schemaRef ds:uri="http://schemas.microsoft.com/sharepoint/v3"/>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2324</CharactersWithSpaces>
  <SharedDoc>false</SharedDoc>
  <HLinks>
    <vt:vector size="12" baseType="variant">
      <vt:variant>
        <vt:i4>6029350</vt:i4>
      </vt:variant>
      <vt:variant>
        <vt:i4>2395</vt:i4>
      </vt:variant>
      <vt:variant>
        <vt:i4>1025</vt:i4>
      </vt:variant>
      <vt:variant>
        <vt:i4>1</vt:i4>
      </vt:variant>
      <vt:variant>
        <vt:lpwstr>NHS Organisational Logo Standard Template_A4_CMYK_Right Aligned tiny</vt:lpwstr>
      </vt:variant>
      <vt:variant>
        <vt:lpwstr/>
      </vt:variant>
      <vt:variant>
        <vt:i4>5439596</vt:i4>
      </vt:variant>
      <vt:variant>
        <vt:i4>2400</vt:i4>
      </vt:variant>
      <vt:variant>
        <vt:i4>1026</vt:i4>
      </vt:variant>
      <vt:variant>
        <vt:i4>1</vt:i4>
      </vt:variant>
      <vt:variant>
        <vt:lpwstr>letterhead footer 2017 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Senior</dc:creator>
  <cp:lastModifiedBy>Norman Susan</cp:lastModifiedBy>
  <cp:revision>3</cp:revision>
  <cp:lastPrinted>2016-05-09T14:59:00Z</cp:lastPrinted>
  <dcterms:created xsi:type="dcterms:W3CDTF">2019-11-12T15:58:00Z</dcterms:created>
  <dcterms:modified xsi:type="dcterms:W3CDTF">2019-11-12T15:58:00Z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ZEXKAYJVUWQ7-106-245</vt:lpwstr>
  </property>
  <property fmtid="{D5CDD505-2E9C-101B-9397-08002B2CF9AE}" pid="3" name="_dlc_DocIdItemGuid">
    <vt:lpwstr>7ccd543e-2ba3-48a4-a763-8d3022a25fe7</vt:lpwstr>
  </property>
  <property fmtid="{D5CDD505-2E9C-101B-9397-08002B2CF9AE}" pid="4" name="_dlc_DocIdUrl">
    <vt:lpwstr>http://nww.swyt.nhs.uk/communications/_layouts/DocIdRedir.aspx?ID=ZEXKAYJVUWQ7-106-245, ZEXKAYJVUWQ7-106-245</vt:lpwstr>
  </property>
  <property fmtid="{D5CDD505-2E9C-101B-9397-08002B2CF9AE}" pid="5" name="ContentTypeId">
    <vt:lpwstr>0x0101000DF284585C3E254FB2E6141BE41CE2B5</vt:lpwstr>
  </property>
</Properties>
</file>