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3" w:rsidRDefault="00D029C3" w:rsidP="00461C73">
      <w:pPr>
        <w:spacing w:after="0"/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84F45D7" wp14:editId="2621432D">
            <wp:extent cx="14859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97" cy="1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C3" w:rsidRDefault="00D029C3" w:rsidP="00461C73">
      <w:pPr>
        <w:spacing w:after="0"/>
        <w:jc w:val="center"/>
        <w:rPr>
          <w:rFonts w:ascii="SassoonPrimaryInfant" w:hAnsi="SassoonPrimaryInfant"/>
          <w:sz w:val="20"/>
          <w:szCs w:val="20"/>
          <w:u w:val="single"/>
        </w:rPr>
      </w:pPr>
    </w:p>
    <w:p w:rsidR="00823E1B" w:rsidRPr="00D029C3" w:rsidRDefault="00F16AC1" w:rsidP="00D029C3">
      <w:pPr>
        <w:spacing w:after="0"/>
        <w:jc w:val="center"/>
        <w:rPr>
          <w:rFonts w:ascii="SassoonPrimaryInfant" w:hAnsi="SassoonPrimaryInfant"/>
          <w:b/>
          <w:sz w:val="20"/>
          <w:szCs w:val="20"/>
          <w:u w:val="single"/>
        </w:rPr>
      </w:pPr>
      <w:r w:rsidRPr="00D029C3">
        <w:rPr>
          <w:rFonts w:ascii="SassoonPrimaryInfant" w:hAnsi="SassoonPrimaryInfant"/>
          <w:b/>
          <w:sz w:val="20"/>
          <w:szCs w:val="20"/>
          <w:u w:val="single"/>
        </w:rPr>
        <w:t>Foundation Stage Expectations 2016-2017</w:t>
      </w:r>
    </w:p>
    <w:p w:rsidR="003041CC" w:rsidRPr="00D029C3" w:rsidRDefault="00F16AC1" w:rsidP="00461C73">
      <w:pPr>
        <w:spacing w:after="0"/>
        <w:jc w:val="center"/>
        <w:rPr>
          <w:rFonts w:ascii="SassoonPrimaryInfant" w:hAnsi="SassoonPrimaryInfant"/>
          <w:b/>
          <w:sz w:val="20"/>
          <w:szCs w:val="20"/>
          <w:u w:val="single"/>
        </w:rPr>
      </w:pPr>
      <w:r w:rsidRPr="00D029C3">
        <w:rPr>
          <w:rFonts w:ascii="SassoonPrimaryInfant" w:hAnsi="SassoonPrimaryInfant"/>
          <w:b/>
          <w:sz w:val="20"/>
          <w:szCs w:val="20"/>
          <w:u w:val="single"/>
        </w:rPr>
        <w:t>Non-</w:t>
      </w:r>
      <w:r w:rsidR="00461C73" w:rsidRPr="00D029C3">
        <w:rPr>
          <w:rFonts w:ascii="SassoonPrimaryInfant" w:hAnsi="SassoonPrimaryInfant"/>
          <w:b/>
          <w:sz w:val="20"/>
          <w:szCs w:val="20"/>
          <w:u w:val="single"/>
        </w:rPr>
        <w:t>negotiables</w:t>
      </w:r>
    </w:p>
    <w:p w:rsidR="003041CC" w:rsidRPr="00461C73" w:rsidRDefault="003041CC">
      <w:pPr>
        <w:rPr>
          <w:rFonts w:ascii="SassoonPrimaryInfant" w:hAnsi="SassoonPrimaryInfant"/>
          <w:sz w:val="20"/>
          <w:szCs w:val="20"/>
          <w:u w:val="single"/>
        </w:rPr>
      </w:pPr>
      <w:r w:rsidRPr="00461C73">
        <w:rPr>
          <w:rFonts w:ascii="SassoonPrimaryInfant" w:hAnsi="SassoonPrimaryInfant"/>
          <w:sz w:val="20"/>
          <w:szCs w:val="20"/>
          <w:u w:val="single"/>
        </w:rPr>
        <w:t>Learning environment</w:t>
      </w:r>
    </w:p>
    <w:p w:rsidR="003041CC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 xml:space="preserve">Distinct areas of learning in the classroom environment (creating an enabling environment) </w:t>
      </w:r>
    </w:p>
    <w:p w:rsidR="00823E1B" w:rsidRPr="00461C73" w:rsidRDefault="00823E1B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Prompts in all areas to support children when learning through play.</w:t>
      </w:r>
    </w:p>
    <w:p w:rsidR="003041CC" w:rsidRPr="00461C73" w:rsidRDefault="003041CC" w:rsidP="003041C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An investigation area (linked to enquiry), a seasons board &amp; prayer table to be displayed at all times.</w:t>
      </w:r>
    </w:p>
    <w:p w:rsidR="003041CC" w:rsidRPr="00461C73" w:rsidRDefault="003041CC" w:rsidP="003041C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 xml:space="preserve">Numbers and letters to be displayed in the classroom. </w:t>
      </w:r>
    </w:p>
    <w:p w:rsidR="00823E1B" w:rsidRPr="00461C73" w:rsidRDefault="00823E1B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F2 high frequency words on display &amp; also displayed during the last term in F1 ( or when appropriate)</w:t>
      </w:r>
    </w:p>
    <w:p w:rsidR="00823E1B" w:rsidRPr="00461C73" w:rsidRDefault="00823E1B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Writing targets to be displayed.</w:t>
      </w:r>
    </w:p>
    <w:p w:rsidR="003041CC" w:rsidRPr="00461C73" w:rsidRDefault="00823E1B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Parents notice board to inform &amp; encourage parental involvement.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Outdoor learning environment to extend learning opportunities.</w:t>
      </w:r>
    </w:p>
    <w:p w:rsidR="00461C73" w:rsidRPr="00461C73" w:rsidRDefault="00461C73" w:rsidP="00461C73">
      <w:pPr>
        <w:rPr>
          <w:rFonts w:ascii="SassoonPrimaryInfant" w:hAnsi="SassoonPrimaryInfant"/>
          <w:sz w:val="20"/>
          <w:szCs w:val="20"/>
          <w:u w:val="single"/>
        </w:rPr>
      </w:pPr>
      <w:r w:rsidRPr="00461C73">
        <w:rPr>
          <w:rFonts w:ascii="SassoonPrimaryInfant" w:hAnsi="SassoonPrimaryInfant"/>
          <w:sz w:val="20"/>
          <w:szCs w:val="20"/>
          <w:u w:val="single"/>
        </w:rPr>
        <w:t>Teaching &amp; learning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Teacher judgements are moderated regularly throughout the year alongside other Early Years colleagues at locality/ network meetings.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Children’s significant achievements are to be captured in their individual learning journeys.</w:t>
      </w:r>
    </w:p>
    <w:p w:rsidR="00461C73" w:rsidRPr="00461C73" w:rsidRDefault="00461C73" w:rsidP="00461C73">
      <w:pPr>
        <w:rPr>
          <w:rFonts w:ascii="SassoonPrimaryInfant" w:hAnsi="SassoonPrimaryInfant"/>
          <w:sz w:val="20"/>
          <w:szCs w:val="20"/>
          <w:u w:val="single"/>
        </w:rPr>
      </w:pPr>
      <w:r w:rsidRPr="00461C73">
        <w:rPr>
          <w:rFonts w:ascii="SassoonPrimaryInfant" w:hAnsi="SassoonPrimaryInfant"/>
          <w:sz w:val="20"/>
          <w:szCs w:val="20"/>
          <w:u w:val="single"/>
        </w:rPr>
        <w:t>Behaviours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Clear behaviour bo</w:t>
      </w:r>
      <w:r>
        <w:rPr>
          <w:rFonts w:ascii="SassoonPrimaryInfant" w:hAnsi="SassoonPrimaryInfant"/>
          <w:sz w:val="20"/>
          <w:szCs w:val="20"/>
        </w:rPr>
        <w:t>ard displayed (</w:t>
      </w:r>
      <w:r w:rsidRPr="00461C73">
        <w:rPr>
          <w:rFonts w:ascii="SassoonPrimaryInfant" w:hAnsi="SassoonPrimaryInfant"/>
          <w:sz w:val="20"/>
          <w:szCs w:val="20"/>
        </w:rPr>
        <w:t>F2=pot of gold/ stars=F1)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Golden rules to be displayed.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Learning behaviours are embedded throughout the early years by establishing the foundation for effective learning (linked to EYFS Characteristics of Effective Learning).</w:t>
      </w:r>
    </w:p>
    <w:p w:rsidR="003041CC" w:rsidRPr="00461C73" w:rsidRDefault="003041CC" w:rsidP="003041CC">
      <w:pPr>
        <w:rPr>
          <w:rFonts w:ascii="SassoonPrimaryInfant" w:hAnsi="SassoonPrimaryInfant"/>
          <w:sz w:val="20"/>
          <w:szCs w:val="20"/>
          <w:u w:val="single"/>
        </w:rPr>
      </w:pPr>
      <w:r w:rsidRPr="00461C73">
        <w:rPr>
          <w:rFonts w:ascii="SassoonPrimaryInfant" w:hAnsi="SassoonPrimaryInfant"/>
          <w:sz w:val="20"/>
          <w:szCs w:val="20"/>
          <w:u w:val="single"/>
        </w:rPr>
        <w:t>Literacy &amp; numeracy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Daily phonics &amp; number input.</w:t>
      </w:r>
    </w:p>
    <w:p w:rsidR="00823E1B" w:rsidRPr="00461C73" w:rsidRDefault="00823E1B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All staff to model correct letter formation at all times.</w:t>
      </w:r>
    </w:p>
    <w:p w:rsidR="00461C73" w:rsidRPr="00461C73" w:rsidRDefault="00461C73" w:rsidP="00461C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F2 to provide 1 piece of independent writing at the end of summer term for the Y1 writing portfolio.</w:t>
      </w:r>
    </w:p>
    <w:p w:rsidR="003041CC" w:rsidRPr="00461C73" w:rsidRDefault="003041CC" w:rsidP="003041CC">
      <w:pPr>
        <w:rPr>
          <w:rFonts w:ascii="SassoonPrimaryInfant" w:hAnsi="SassoonPrimaryInfant"/>
          <w:sz w:val="20"/>
          <w:szCs w:val="20"/>
          <w:u w:val="single"/>
        </w:rPr>
      </w:pPr>
      <w:r w:rsidRPr="00461C73">
        <w:rPr>
          <w:rFonts w:ascii="SassoonPrimaryInfant" w:hAnsi="SassoonPrimaryInfant"/>
          <w:sz w:val="20"/>
          <w:szCs w:val="20"/>
          <w:u w:val="single"/>
        </w:rPr>
        <w:t>Reading</w:t>
      </w:r>
    </w:p>
    <w:p w:rsidR="00823E1B" w:rsidRPr="00461C73" w:rsidRDefault="003041CC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Designated reading area with colour-coded genres.</w:t>
      </w:r>
    </w:p>
    <w:p w:rsidR="00F16AC1" w:rsidRPr="00461C73" w:rsidRDefault="00F16AC1" w:rsidP="00823E1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Daily Storytime.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All children to have a reading folder.</w:t>
      </w:r>
    </w:p>
    <w:p w:rsidR="00F16AC1" w:rsidRPr="00461C73" w:rsidRDefault="00D029C3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In F</w:t>
      </w:r>
      <w:r w:rsidR="00F16AC1" w:rsidRPr="00461C73">
        <w:rPr>
          <w:rFonts w:ascii="SassoonPrimaryInfant" w:hAnsi="SassoonPrimaryInfant"/>
          <w:sz w:val="20"/>
          <w:szCs w:val="20"/>
        </w:rPr>
        <w:t>2, individual reading diaries to be introduced.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All children to have the opportunity to read with an adult at least once per week.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Parents are encouraged to read with their child at home &amp; respond through written comments either in the individual diary or parental home-learning feedback form.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Guided reading in F2 to be introduced during the last term or before if appropriate. Guided reading records to be kept.</w:t>
      </w:r>
    </w:p>
    <w:p w:rsidR="00F16AC1" w:rsidRPr="00461C73" w:rsidRDefault="00F16AC1" w:rsidP="00F16AC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0"/>
          <w:szCs w:val="20"/>
        </w:rPr>
      </w:pPr>
      <w:r w:rsidRPr="00461C73">
        <w:rPr>
          <w:rFonts w:ascii="SassoonPrimaryInfant" w:hAnsi="SassoonPrimaryInfant"/>
          <w:sz w:val="20"/>
          <w:szCs w:val="20"/>
        </w:rPr>
        <w:t>Benchmarking to be completed each term in F2.</w:t>
      </w:r>
      <w:bookmarkStart w:id="0" w:name="_GoBack"/>
      <w:bookmarkEnd w:id="0"/>
    </w:p>
    <w:sectPr w:rsidR="00F16AC1" w:rsidRPr="00461C73" w:rsidSect="00134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BA0"/>
    <w:multiLevelType w:val="hybridMultilevel"/>
    <w:tmpl w:val="EDB0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C1"/>
    <w:rsid w:val="00134527"/>
    <w:rsid w:val="003041CC"/>
    <w:rsid w:val="00461C73"/>
    <w:rsid w:val="00823E1B"/>
    <w:rsid w:val="00D029C3"/>
    <w:rsid w:val="00F16AC1"/>
    <w:rsid w:val="00F5262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T.Pollard</dc:creator>
  <cp:lastModifiedBy>j.rodgers</cp:lastModifiedBy>
  <cp:revision>2</cp:revision>
  <dcterms:created xsi:type="dcterms:W3CDTF">2017-01-31T10:44:00Z</dcterms:created>
  <dcterms:modified xsi:type="dcterms:W3CDTF">2017-01-31T10:44:00Z</dcterms:modified>
</cp:coreProperties>
</file>